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3FA9" w14:textId="03ADCE67" w:rsidR="00757AFF" w:rsidRDefault="000D176D" w:rsidP="00757AFF">
      <w:pPr>
        <w:spacing w:after="0" w:line="240" w:lineRule="auto"/>
        <w:jc w:val="center"/>
        <w:rPr>
          <w:rFonts w:cstheme="minorHAnsi"/>
          <w:noProof/>
          <w:color w:val="000000" w:themeColor="text1"/>
          <w:sz w:val="32"/>
          <w:szCs w:val="32"/>
          <w:lang w:bidi="en-US"/>
        </w:rPr>
      </w:pPr>
      <w:r w:rsidRPr="00BF09D8">
        <w:rPr>
          <w:rFonts w:cstheme="minorHAnsi"/>
          <w:noProof/>
          <w:color w:val="000000" w:themeColor="text1"/>
          <w:sz w:val="32"/>
          <w:szCs w:val="32"/>
          <w:lang w:bidi="en-US"/>
        </w:rPr>
        <w:drawing>
          <wp:anchor distT="0" distB="0" distL="114300" distR="114300" simplePos="0" relativeHeight="251658240" behindDoc="1" locked="0" layoutInCell="1" allowOverlap="1" wp14:anchorId="1D96016E" wp14:editId="61A2EB75">
            <wp:simplePos x="0" y="0"/>
            <wp:positionH relativeFrom="margin">
              <wp:posOffset>5318760</wp:posOffset>
            </wp:positionH>
            <wp:positionV relativeFrom="paragraph">
              <wp:posOffset>-289560</wp:posOffset>
            </wp:positionV>
            <wp:extent cx="1325880" cy="1318534"/>
            <wp:effectExtent l="0" t="0" r="762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1318534"/>
                    </a:xfrm>
                    <a:prstGeom prst="rect">
                      <a:avLst/>
                    </a:prstGeom>
                  </pic:spPr>
                </pic:pic>
              </a:graphicData>
            </a:graphic>
            <wp14:sizeRelH relativeFrom="margin">
              <wp14:pctWidth>0</wp14:pctWidth>
            </wp14:sizeRelH>
            <wp14:sizeRelV relativeFrom="margin">
              <wp14:pctHeight>0</wp14:pctHeight>
            </wp14:sizeRelV>
          </wp:anchor>
        </w:drawing>
      </w:r>
      <w:r w:rsidR="00757AFF">
        <w:rPr>
          <w:rFonts w:cstheme="minorHAnsi"/>
          <w:noProof/>
          <w:color w:val="000000" w:themeColor="text1"/>
          <w:sz w:val="24"/>
          <w:szCs w:val="24"/>
          <w:lang w:bidi="en-US"/>
        </w:rPr>
        <w:drawing>
          <wp:inline distT="0" distB="0" distL="0" distR="0" wp14:anchorId="03A931E5" wp14:editId="0CEBCEC0">
            <wp:extent cx="2535936" cy="499872"/>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5936" cy="499872"/>
                    </a:xfrm>
                    <a:prstGeom prst="rect">
                      <a:avLst/>
                    </a:prstGeom>
                  </pic:spPr>
                </pic:pic>
              </a:graphicData>
            </a:graphic>
          </wp:inline>
        </w:drawing>
      </w:r>
      <w:r w:rsidR="0007378F">
        <w:rPr>
          <w:noProof/>
        </w:rPr>
        <w:drawing>
          <wp:anchor distT="0" distB="0" distL="114300" distR="114300" simplePos="0" relativeHeight="251660288" behindDoc="0" locked="0" layoutInCell="0" hidden="0" allowOverlap="1" wp14:anchorId="2266A6C5" wp14:editId="390A8081">
            <wp:simplePos x="0" y="0"/>
            <wp:positionH relativeFrom="margin">
              <wp:posOffset>-38100</wp:posOffset>
            </wp:positionH>
            <wp:positionV relativeFrom="paragraph">
              <wp:posOffset>-189865</wp:posOffset>
            </wp:positionV>
            <wp:extent cx="1798320" cy="1247362"/>
            <wp:effectExtent l="0" t="0" r="0" b="0"/>
            <wp:wrapNone/>
            <wp:docPr id="2" name="picture"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ompany name&#10;&#10;Description automatically generated"/>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k1xq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BMDAAAAAAAAJgI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AoAAAIAAAAAAAAAAAAAAAAgAAAOYNAAAAAAAAAgAAAN4AAACWDgAAHgoAAAAAAAC2EAAAqwQAACgAAAAIAAAAAQAAAAEAAAA="/>
                        </a:ext>
                      </a:extLst>
                    </pic:cNvPicPr>
                  </pic:nvPicPr>
                  <pic:blipFill>
                    <a:blip r:embed="rId10"/>
                    <a:srcRect t="7870" b="5500"/>
                    <a:stretch>
                      <a:fillRect/>
                    </a:stretch>
                  </pic:blipFill>
                  <pic:spPr>
                    <a:xfrm>
                      <a:off x="0" y="0"/>
                      <a:ext cx="1798320" cy="1247362"/>
                    </a:xfrm>
                    <a:prstGeom prst="rect">
                      <a:avLst/>
                    </a:prstGeom>
                    <a:noFill/>
                    <a:ln w="12700">
                      <a:noFill/>
                    </a:ln>
                  </pic:spPr>
                </pic:pic>
              </a:graphicData>
            </a:graphic>
            <wp14:sizeRelH relativeFrom="margin">
              <wp14:pctWidth>0</wp14:pctWidth>
            </wp14:sizeRelH>
            <wp14:sizeRelV relativeFrom="margin">
              <wp14:pctHeight>0</wp14:pctHeight>
            </wp14:sizeRelV>
          </wp:anchor>
        </w:drawing>
      </w:r>
    </w:p>
    <w:p w14:paraId="308CBA6D" w14:textId="77777777" w:rsidR="00757AFF" w:rsidRDefault="00757AFF" w:rsidP="000656D5">
      <w:pPr>
        <w:spacing w:after="0" w:line="240" w:lineRule="auto"/>
        <w:jc w:val="center"/>
        <w:rPr>
          <w:rFonts w:cstheme="minorHAnsi"/>
          <w:noProof/>
          <w:color w:val="000000" w:themeColor="text1"/>
          <w:sz w:val="32"/>
          <w:szCs w:val="32"/>
          <w:lang w:bidi="en-US"/>
        </w:rPr>
      </w:pPr>
    </w:p>
    <w:p w14:paraId="06E0B87B" w14:textId="422FE4C9" w:rsidR="007E1739" w:rsidRDefault="007E1739" w:rsidP="000656D5">
      <w:pPr>
        <w:spacing w:after="0" w:line="240" w:lineRule="auto"/>
        <w:jc w:val="center"/>
        <w:rPr>
          <w:rFonts w:cstheme="minorHAnsi"/>
          <w:color w:val="000000" w:themeColor="text1"/>
          <w:sz w:val="36"/>
          <w:szCs w:val="36"/>
          <w:lang w:bidi="en-US"/>
        </w:rPr>
      </w:pPr>
      <w:r w:rsidRPr="00757AFF">
        <w:rPr>
          <w:rFonts w:cstheme="minorHAnsi"/>
          <w:color w:val="000000" w:themeColor="text1"/>
          <w:sz w:val="36"/>
          <w:szCs w:val="36"/>
          <w:lang w:bidi="en-US"/>
        </w:rPr>
        <w:t>Prospectus</w:t>
      </w:r>
    </w:p>
    <w:p w14:paraId="4268C178" w14:textId="0E7FE1C6" w:rsidR="000D176D" w:rsidRDefault="000D176D" w:rsidP="000656D5">
      <w:pPr>
        <w:spacing w:after="0" w:line="240" w:lineRule="auto"/>
        <w:jc w:val="center"/>
        <w:rPr>
          <w:rFonts w:cstheme="minorHAnsi"/>
          <w:color w:val="000000" w:themeColor="text1"/>
          <w:sz w:val="36"/>
          <w:szCs w:val="36"/>
          <w:lang w:bidi="en-US"/>
        </w:rPr>
      </w:pPr>
      <w:r>
        <w:rPr>
          <w:rFonts w:cstheme="minorHAnsi"/>
          <w:color w:val="000000" w:themeColor="text1"/>
          <w:sz w:val="36"/>
          <w:szCs w:val="36"/>
          <w:lang w:bidi="en-US"/>
        </w:rPr>
        <w:t>Juried, International Exhibit</w:t>
      </w:r>
    </w:p>
    <w:p w14:paraId="5B052B78" w14:textId="54696E9A" w:rsidR="00D8612A" w:rsidRPr="00757AFF" w:rsidRDefault="00D8612A" w:rsidP="000656D5">
      <w:pPr>
        <w:spacing w:after="0" w:line="240" w:lineRule="auto"/>
        <w:jc w:val="center"/>
        <w:rPr>
          <w:rFonts w:cstheme="minorHAnsi"/>
          <w:color w:val="000000" w:themeColor="text1"/>
          <w:sz w:val="36"/>
          <w:szCs w:val="36"/>
          <w:lang w:bidi="en-US"/>
        </w:rPr>
      </w:pPr>
      <w:r>
        <w:rPr>
          <w:rFonts w:cstheme="minorHAnsi"/>
          <w:color w:val="000000" w:themeColor="text1"/>
          <w:sz w:val="36"/>
          <w:szCs w:val="36"/>
          <w:lang w:bidi="en-US"/>
        </w:rPr>
        <w:t>March 2022</w:t>
      </w:r>
    </w:p>
    <w:p w14:paraId="17E59155" w14:textId="77777777" w:rsidR="00D8612A" w:rsidRPr="000603F0" w:rsidRDefault="00D8612A" w:rsidP="00384EDA">
      <w:pPr>
        <w:spacing w:after="0" w:line="240" w:lineRule="auto"/>
        <w:rPr>
          <w:rFonts w:cstheme="minorHAnsi"/>
          <w:color w:val="000000" w:themeColor="text1"/>
          <w:sz w:val="32"/>
          <w:szCs w:val="32"/>
          <w:lang w:bidi="en-US"/>
        </w:rPr>
      </w:pPr>
    </w:p>
    <w:p w14:paraId="3124D750" w14:textId="47B83898" w:rsidR="00AA3596" w:rsidRPr="000603F0" w:rsidRDefault="00AA3596" w:rsidP="00384EDA">
      <w:pPr>
        <w:spacing w:after="0" w:line="240" w:lineRule="auto"/>
        <w:rPr>
          <w:rFonts w:cstheme="minorHAnsi"/>
          <w:i/>
          <w:iCs/>
          <w:sz w:val="32"/>
          <w:szCs w:val="32"/>
        </w:rPr>
      </w:pPr>
      <w:r w:rsidRPr="000603F0">
        <w:rPr>
          <w:rFonts w:cstheme="minorHAnsi"/>
          <w:color w:val="000000" w:themeColor="text1"/>
          <w:sz w:val="32"/>
          <w:szCs w:val="32"/>
          <w:lang w:bidi="en-US"/>
        </w:rPr>
        <w:t>Submit Entries via:</w:t>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r>
      <w:hyperlink r:id="rId11" w:history="1">
        <w:r w:rsidR="00B71BC9" w:rsidRPr="000603F0">
          <w:rPr>
            <w:rStyle w:val="Hyperlink"/>
            <w:rFonts w:cstheme="minorHAnsi"/>
            <w:i/>
            <w:iCs/>
            <w:sz w:val="32"/>
            <w:szCs w:val="32"/>
          </w:rPr>
          <w:t>https://www.callforentry.org/</w:t>
        </w:r>
      </w:hyperlink>
    </w:p>
    <w:p w14:paraId="0012D88C" w14:textId="4A499B9D" w:rsidR="00B71BC9" w:rsidRPr="000603F0" w:rsidRDefault="00DF36BA" w:rsidP="00DF36BA">
      <w:pPr>
        <w:spacing w:after="0" w:line="240" w:lineRule="auto"/>
        <w:rPr>
          <w:rFonts w:cstheme="minorHAnsi"/>
          <w:i/>
          <w:iCs/>
          <w:sz w:val="32"/>
          <w:szCs w:val="32"/>
        </w:rPr>
      </w:pPr>
      <w:r w:rsidRPr="000603F0">
        <w:rPr>
          <w:rFonts w:cstheme="minorHAnsi"/>
          <w:i/>
          <w:iCs/>
          <w:sz w:val="32"/>
          <w:szCs w:val="32"/>
        </w:rPr>
        <w:t>Direct link to Enter:</w:t>
      </w:r>
      <w:r w:rsidRPr="000603F0">
        <w:rPr>
          <w:rFonts w:cstheme="minorHAnsi"/>
          <w:i/>
          <w:iCs/>
          <w:sz w:val="32"/>
          <w:szCs w:val="32"/>
        </w:rPr>
        <w:tab/>
      </w:r>
      <w:r w:rsidRPr="000603F0">
        <w:rPr>
          <w:rFonts w:cstheme="minorHAnsi"/>
          <w:i/>
          <w:iCs/>
          <w:sz w:val="32"/>
          <w:szCs w:val="32"/>
        </w:rPr>
        <w:tab/>
      </w:r>
      <w:r w:rsidRPr="000603F0">
        <w:rPr>
          <w:rFonts w:cstheme="minorHAnsi"/>
          <w:i/>
          <w:iCs/>
          <w:sz w:val="32"/>
          <w:szCs w:val="32"/>
        </w:rPr>
        <w:tab/>
      </w:r>
      <w:r w:rsidRPr="000603F0">
        <w:rPr>
          <w:rFonts w:cstheme="minorHAnsi"/>
          <w:i/>
          <w:iCs/>
          <w:sz w:val="32"/>
          <w:szCs w:val="32"/>
        </w:rPr>
        <w:tab/>
      </w:r>
      <w:r w:rsidRPr="000603F0">
        <w:rPr>
          <w:rFonts w:cstheme="minorHAnsi"/>
          <w:i/>
          <w:iCs/>
          <w:sz w:val="32"/>
          <w:szCs w:val="32"/>
        </w:rPr>
        <w:tab/>
      </w:r>
      <w:hyperlink r:id="rId12" w:history="1">
        <w:r w:rsidR="00B71BC9" w:rsidRPr="000603F0">
          <w:rPr>
            <w:rStyle w:val="Hyperlink"/>
            <w:sz w:val="32"/>
            <w:szCs w:val="32"/>
          </w:rPr>
          <w:t xml:space="preserve">International </w:t>
        </w:r>
        <w:proofErr w:type="spellStart"/>
        <w:r w:rsidR="00B71BC9" w:rsidRPr="000603F0">
          <w:rPr>
            <w:rStyle w:val="Hyperlink"/>
            <w:sz w:val="32"/>
            <w:szCs w:val="32"/>
          </w:rPr>
          <w:t>Watermedia</w:t>
        </w:r>
        <w:proofErr w:type="spellEnd"/>
        <w:r w:rsidR="00B71BC9" w:rsidRPr="000603F0">
          <w:rPr>
            <w:rStyle w:val="Hyperlink"/>
            <w:sz w:val="32"/>
            <w:szCs w:val="32"/>
          </w:rPr>
          <w:t xml:space="preserve"> Exhibition</w:t>
        </w:r>
      </w:hyperlink>
    </w:p>
    <w:p w14:paraId="0A9275BD" w14:textId="68536AAE" w:rsidR="007E1739" w:rsidRPr="000603F0" w:rsidRDefault="00BB1BD6" w:rsidP="00384EDA">
      <w:pPr>
        <w:spacing w:after="0" w:line="240" w:lineRule="auto"/>
        <w:rPr>
          <w:rFonts w:cstheme="minorHAnsi"/>
          <w:color w:val="000000" w:themeColor="text1"/>
          <w:sz w:val="32"/>
          <w:szCs w:val="32"/>
          <w:lang w:bidi="en-US"/>
        </w:rPr>
      </w:pPr>
      <w:r w:rsidRPr="000603F0">
        <w:rPr>
          <w:rFonts w:cstheme="minorHAnsi"/>
          <w:color w:val="000000" w:themeColor="text1"/>
          <w:sz w:val="32"/>
          <w:szCs w:val="32"/>
          <w:lang w:bidi="en-US"/>
        </w:rPr>
        <w:t>O</w:t>
      </w:r>
      <w:r w:rsidR="007E1739" w:rsidRPr="000603F0">
        <w:rPr>
          <w:rFonts w:cstheme="minorHAnsi"/>
          <w:color w:val="000000" w:themeColor="text1"/>
          <w:sz w:val="32"/>
          <w:szCs w:val="32"/>
          <w:lang w:bidi="en-US"/>
        </w:rPr>
        <w:t>nline registration</w:t>
      </w:r>
      <w:r w:rsidR="00AA5399" w:rsidRPr="000603F0">
        <w:rPr>
          <w:rFonts w:cstheme="minorHAnsi"/>
          <w:color w:val="000000" w:themeColor="text1"/>
          <w:sz w:val="32"/>
          <w:szCs w:val="32"/>
          <w:lang w:bidi="en-US"/>
        </w:rPr>
        <w:t xml:space="preserve"> Begins</w:t>
      </w:r>
      <w:r w:rsidR="007E1739" w:rsidRPr="000603F0">
        <w:rPr>
          <w:rFonts w:cstheme="minorHAnsi"/>
          <w:color w:val="000000" w:themeColor="text1"/>
          <w:sz w:val="32"/>
          <w:szCs w:val="32"/>
          <w:lang w:bidi="en-US"/>
        </w:rPr>
        <w:t>:</w:t>
      </w:r>
      <w:r w:rsidR="007E1739" w:rsidRPr="000603F0">
        <w:rPr>
          <w:rFonts w:cstheme="minorHAnsi"/>
          <w:color w:val="000000" w:themeColor="text1"/>
          <w:sz w:val="32"/>
          <w:szCs w:val="32"/>
          <w:lang w:bidi="en-US"/>
        </w:rPr>
        <w:tab/>
      </w:r>
      <w:r w:rsidR="007E1739" w:rsidRPr="000603F0">
        <w:rPr>
          <w:rFonts w:cstheme="minorHAnsi"/>
          <w:color w:val="000000" w:themeColor="text1"/>
          <w:sz w:val="32"/>
          <w:szCs w:val="32"/>
          <w:lang w:bidi="en-US"/>
        </w:rPr>
        <w:tab/>
      </w:r>
      <w:r w:rsidR="00AA5399" w:rsidRPr="000603F0">
        <w:rPr>
          <w:rFonts w:cstheme="minorHAnsi"/>
          <w:color w:val="000000" w:themeColor="text1"/>
          <w:sz w:val="32"/>
          <w:szCs w:val="32"/>
          <w:lang w:bidi="en-US"/>
        </w:rPr>
        <w:tab/>
      </w:r>
      <w:r w:rsidRPr="000603F0">
        <w:rPr>
          <w:rFonts w:cstheme="minorHAnsi"/>
          <w:color w:val="000000" w:themeColor="text1"/>
          <w:sz w:val="32"/>
          <w:szCs w:val="32"/>
          <w:lang w:bidi="en-US"/>
        </w:rPr>
        <w:tab/>
        <w:t xml:space="preserve">October </w:t>
      </w:r>
      <w:r w:rsidR="00960850" w:rsidRPr="000603F0">
        <w:rPr>
          <w:rFonts w:cstheme="minorHAnsi"/>
          <w:color w:val="000000" w:themeColor="text1"/>
          <w:sz w:val="32"/>
          <w:szCs w:val="32"/>
          <w:lang w:bidi="en-US"/>
        </w:rPr>
        <w:t>8</w:t>
      </w:r>
      <w:r w:rsidRPr="000603F0">
        <w:rPr>
          <w:rFonts w:cstheme="minorHAnsi"/>
          <w:color w:val="000000" w:themeColor="text1"/>
          <w:sz w:val="32"/>
          <w:szCs w:val="32"/>
          <w:lang w:bidi="en-US"/>
        </w:rPr>
        <w:t xml:space="preserve">, </w:t>
      </w:r>
      <w:proofErr w:type="gramStart"/>
      <w:r w:rsidRPr="000603F0">
        <w:rPr>
          <w:rFonts w:cstheme="minorHAnsi"/>
          <w:color w:val="000000" w:themeColor="text1"/>
          <w:sz w:val="32"/>
          <w:szCs w:val="32"/>
          <w:lang w:bidi="en-US"/>
        </w:rPr>
        <w:t>20</w:t>
      </w:r>
      <w:r w:rsidR="00854309" w:rsidRPr="000603F0">
        <w:rPr>
          <w:rFonts w:cstheme="minorHAnsi"/>
          <w:color w:val="000000" w:themeColor="text1"/>
          <w:sz w:val="32"/>
          <w:szCs w:val="32"/>
          <w:lang w:bidi="en-US"/>
        </w:rPr>
        <w:t>21</w:t>
      </w:r>
      <w:r w:rsidR="00E77B28" w:rsidRPr="000603F0">
        <w:rPr>
          <w:rFonts w:cstheme="minorHAnsi"/>
          <w:color w:val="000000" w:themeColor="text1"/>
          <w:sz w:val="32"/>
          <w:szCs w:val="32"/>
          <w:lang w:bidi="en-US"/>
        </w:rPr>
        <w:t xml:space="preserve"> </w:t>
      </w:r>
      <w:r w:rsidR="007E1739" w:rsidRPr="000603F0">
        <w:rPr>
          <w:rFonts w:cstheme="minorHAnsi"/>
          <w:color w:val="000000" w:themeColor="text1"/>
          <w:sz w:val="32"/>
          <w:szCs w:val="32"/>
          <w:lang w:bidi="en-US"/>
        </w:rPr>
        <w:t xml:space="preserve"> -</w:t>
      </w:r>
      <w:proofErr w:type="gramEnd"/>
      <w:r w:rsidR="007E1739" w:rsidRPr="000603F0">
        <w:rPr>
          <w:rFonts w:cstheme="minorHAnsi"/>
          <w:color w:val="000000" w:themeColor="text1"/>
          <w:sz w:val="32"/>
          <w:szCs w:val="32"/>
          <w:lang w:bidi="en-US"/>
        </w:rPr>
        <w:t xml:space="preserve"> </w:t>
      </w:r>
      <w:r w:rsidR="00E77B28" w:rsidRPr="000603F0">
        <w:rPr>
          <w:rFonts w:cstheme="minorHAnsi"/>
          <w:color w:val="000000" w:themeColor="text1"/>
          <w:sz w:val="32"/>
          <w:szCs w:val="32"/>
          <w:lang w:bidi="en-US"/>
        </w:rPr>
        <w:t>Friday</w:t>
      </w:r>
    </w:p>
    <w:p w14:paraId="405E1A74" w14:textId="3F4FC5DF" w:rsidR="00CF0EC4" w:rsidRPr="000603F0" w:rsidRDefault="00BB1BD6" w:rsidP="00384EDA">
      <w:pPr>
        <w:spacing w:after="0" w:line="240" w:lineRule="auto"/>
        <w:rPr>
          <w:rFonts w:cstheme="minorHAnsi"/>
          <w:color w:val="000000" w:themeColor="text1"/>
          <w:sz w:val="32"/>
          <w:szCs w:val="32"/>
          <w:lang w:bidi="en-US"/>
        </w:rPr>
      </w:pPr>
      <w:r w:rsidRPr="000603F0">
        <w:rPr>
          <w:rFonts w:cstheme="minorHAnsi"/>
          <w:color w:val="000000" w:themeColor="text1"/>
          <w:sz w:val="32"/>
          <w:szCs w:val="32"/>
          <w:lang w:bidi="en-US"/>
        </w:rPr>
        <w:t>O</w:t>
      </w:r>
      <w:r w:rsidR="007E1739" w:rsidRPr="000603F0">
        <w:rPr>
          <w:rFonts w:cstheme="minorHAnsi"/>
          <w:color w:val="000000" w:themeColor="text1"/>
          <w:sz w:val="32"/>
          <w:szCs w:val="32"/>
          <w:lang w:bidi="en-US"/>
        </w:rPr>
        <w:t>nline registration</w:t>
      </w:r>
      <w:r w:rsidR="00AA5399" w:rsidRPr="000603F0">
        <w:rPr>
          <w:rFonts w:cstheme="minorHAnsi"/>
          <w:color w:val="000000" w:themeColor="text1"/>
          <w:sz w:val="32"/>
          <w:szCs w:val="32"/>
          <w:lang w:bidi="en-US"/>
        </w:rPr>
        <w:t xml:space="preserve"> </w:t>
      </w:r>
      <w:r w:rsidRPr="000603F0">
        <w:rPr>
          <w:rFonts w:cstheme="minorHAnsi"/>
          <w:color w:val="000000" w:themeColor="text1"/>
          <w:sz w:val="32"/>
          <w:szCs w:val="32"/>
          <w:lang w:bidi="en-US"/>
        </w:rPr>
        <w:t>Closes</w:t>
      </w:r>
      <w:r w:rsidR="007E1739" w:rsidRPr="000603F0">
        <w:rPr>
          <w:rFonts w:cstheme="minorHAnsi"/>
          <w:color w:val="000000" w:themeColor="text1"/>
          <w:sz w:val="32"/>
          <w:szCs w:val="32"/>
          <w:lang w:bidi="en-US"/>
        </w:rPr>
        <w:t>:</w:t>
      </w:r>
      <w:r w:rsidR="007E1739" w:rsidRPr="000603F0">
        <w:rPr>
          <w:rFonts w:cstheme="minorHAnsi"/>
          <w:color w:val="000000" w:themeColor="text1"/>
          <w:sz w:val="32"/>
          <w:szCs w:val="32"/>
          <w:lang w:bidi="en-US"/>
        </w:rPr>
        <w:tab/>
      </w:r>
      <w:r w:rsidR="007E1739" w:rsidRPr="000603F0">
        <w:rPr>
          <w:rFonts w:cstheme="minorHAnsi"/>
          <w:color w:val="000000" w:themeColor="text1"/>
          <w:sz w:val="32"/>
          <w:szCs w:val="32"/>
          <w:lang w:bidi="en-US"/>
        </w:rPr>
        <w:tab/>
      </w:r>
      <w:r w:rsidR="00AA5399" w:rsidRPr="000603F0">
        <w:rPr>
          <w:rFonts w:cstheme="minorHAnsi"/>
          <w:color w:val="000000" w:themeColor="text1"/>
          <w:sz w:val="32"/>
          <w:szCs w:val="32"/>
          <w:lang w:bidi="en-US"/>
        </w:rPr>
        <w:tab/>
      </w:r>
      <w:r w:rsidRPr="000603F0">
        <w:rPr>
          <w:rFonts w:cstheme="minorHAnsi"/>
          <w:color w:val="000000" w:themeColor="text1"/>
          <w:sz w:val="32"/>
          <w:szCs w:val="32"/>
          <w:lang w:bidi="en-US"/>
        </w:rPr>
        <w:tab/>
      </w:r>
      <w:r w:rsidR="00960850" w:rsidRPr="000603F0">
        <w:rPr>
          <w:rFonts w:cstheme="minorHAnsi"/>
          <w:color w:val="000000" w:themeColor="text1"/>
          <w:sz w:val="32"/>
          <w:szCs w:val="32"/>
          <w:lang w:bidi="en-US"/>
        </w:rPr>
        <w:t>January</w:t>
      </w:r>
      <w:r w:rsidRPr="000603F0">
        <w:rPr>
          <w:rFonts w:cstheme="minorHAnsi"/>
          <w:color w:val="000000" w:themeColor="text1"/>
          <w:sz w:val="32"/>
          <w:szCs w:val="32"/>
          <w:lang w:bidi="en-US"/>
        </w:rPr>
        <w:t xml:space="preserve"> </w:t>
      </w:r>
      <w:r w:rsidR="00960850" w:rsidRPr="000603F0">
        <w:rPr>
          <w:rFonts w:cstheme="minorHAnsi"/>
          <w:color w:val="000000" w:themeColor="text1"/>
          <w:sz w:val="32"/>
          <w:szCs w:val="32"/>
          <w:lang w:bidi="en-US"/>
        </w:rPr>
        <w:t>7</w:t>
      </w:r>
      <w:r w:rsidRPr="000603F0">
        <w:rPr>
          <w:rFonts w:cstheme="minorHAnsi"/>
          <w:color w:val="000000" w:themeColor="text1"/>
          <w:sz w:val="32"/>
          <w:szCs w:val="32"/>
          <w:lang w:bidi="en-US"/>
        </w:rPr>
        <w:t>, 202</w:t>
      </w:r>
      <w:r w:rsidR="00C56F5F" w:rsidRPr="000603F0">
        <w:rPr>
          <w:rFonts w:cstheme="minorHAnsi"/>
          <w:color w:val="000000" w:themeColor="text1"/>
          <w:sz w:val="32"/>
          <w:szCs w:val="32"/>
          <w:lang w:bidi="en-US"/>
        </w:rPr>
        <w:t>2</w:t>
      </w:r>
      <w:r w:rsidR="00631488" w:rsidRPr="000603F0">
        <w:rPr>
          <w:rFonts w:cstheme="minorHAnsi"/>
          <w:color w:val="000000" w:themeColor="text1"/>
          <w:sz w:val="32"/>
          <w:szCs w:val="32"/>
          <w:lang w:bidi="en-US"/>
        </w:rPr>
        <w:t>, midnight MST</w:t>
      </w:r>
    </w:p>
    <w:p w14:paraId="6424D946" w14:textId="7B3504CF" w:rsidR="007E1739" w:rsidRPr="000603F0" w:rsidRDefault="00BE777B" w:rsidP="00384EDA">
      <w:pPr>
        <w:spacing w:after="0" w:line="240" w:lineRule="auto"/>
        <w:rPr>
          <w:rFonts w:cstheme="minorHAnsi"/>
          <w:color w:val="000000" w:themeColor="text1"/>
          <w:sz w:val="32"/>
          <w:szCs w:val="32"/>
          <w:lang w:bidi="en-US"/>
        </w:rPr>
      </w:pPr>
      <w:r w:rsidRPr="000603F0">
        <w:rPr>
          <w:rFonts w:cstheme="minorHAnsi"/>
          <w:color w:val="000000" w:themeColor="text1"/>
          <w:sz w:val="32"/>
          <w:szCs w:val="32"/>
          <w:lang w:bidi="en-US"/>
        </w:rPr>
        <w:t>Ga</w:t>
      </w:r>
      <w:r w:rsidR="007E1739" w:rsidRPr="000603F0">
        <w:rPr>
          <w:rFonts w:cstheme="minorHAnsi"/>
          <w:color w:val="000000" w:themeColor="text1"/>
          <w:sz w:val="32"/>
          <w:szCs w:val="32"/>
          <w:lang w:bidi="en-US"/>
        </w:rPr>
        <w:t>llery Reception:</w:t>
      </w:r>
      <w:r w:rsidR="007E1739" w:rsidRPr="000603F0">
        <w:rPr>
          <w:rFonts w:cstheme="minorHAnsi"/>
          <w:color w:val="000000" w:themeColor="text1"/>
          <w:sz w:val="32"/>
          <w:szCs w:val="32"/>
          <w:lang w:bidi="en-US"/>
        </w:rPr>
        <w:tab/>
      </w:r>
      <w:r w:rsidR="007E1739" w:rsidRPr="000603F0">
        <w:rPr>
          <w:rFonts w:cstheme="minorHAnsi"/>
          <w:color w:val="000000" w:themeColor="text1"/>
          <w:sz w:val="32"/>
          <w:szCs w:val="32"/>
          <w:lang w:bidi="en-US"/>
        </w:rPr>
        <w:tab/>
      </w:r>
      <w:r w:rsidR="007E1739" w:rsidRPr="000603F0">
        <w:rPr>
          <w:rFonts w:cstheme="minorHAnsi"/>
          <w:color w:val="000000" w:themeColor="text1"/>
          <w:sz w:val="32"/>
          <w:szCs w:val="32"/>
          <w:lang w:bidi="en-US"/>
        </w:rPr>
        <w:tab/>
      </w:r>
      <w:r w:rsidR="007E1739" w:rsidRPr="000603F0">
        <w:rPr>
          <w:rFonts w:cstheme="minorHAnsi"/>
          <w:color w:val="000000" w:themeColor="text1"/>
          <w:sz w:val="32"/>
          <w:szCs w:val="32"/>
          <w:lang w:bidi="en-US"/>
        </w:rPr>
        <w:tab/>
      </w:r>
      <w:r w:rsidR="007E1739" w:rsidRPr="000603F0">
        <w:rPr>
          <w:rFonts w:cstheme="minorHAnsi"/>
          <w:color w:val="000000" w:themeColor="text1"/>
          <w:sz w:val="32"/>
          <w:szCs w:val="32"/>
          <w:lang w:bidi="en-US"/>
        </w:rPr>
        <w:tab/>
      </w:r>
      <w:r w:rsidR="00384EDA" w:rsidRPr="000603F0">
        <w:rPr>
          <w:rFonts w:cstheme="minorHAnsi"/>
          <w:color w:val="000000" w:themeColor="text1"/>
          <w:sz w:val="32"/>
          <w:szCs w:val="32"/>
          <w:lang w:bidi="en-US"/>
        </w:rPr>
        <w:t>March 6, 2022 - Sunday</w:t>
      </w:r>
      <w:r w:rsidR="007E1739" w:rsidRPr="000603F0">
        <w:rPr>
          <w:rFonts w:cstheme="minorHAnsi"/>
          <w:color w:val="000000" w:themeColor="text1"/>
          <w:sz w:val="32"/>
          <w:szCs w:val="32"/>
          <w:lang w:bidi="en-US"/>
        </w:rPr>
        <w:t xml:space="preserve"> </w:t>
      </w:r>
      <w:r w:rsidR="007E1739" w:rsidRPr="000603F0">
        <w:rPr>
          <w:rFonts w:cstheme="minorHAnsi"/>
          <w:color w:val="0D0D0D" w:themeColor="text1" w:themeTint="F2"/>
          <w:sz w:val="32"/>
          <w:szCs w:val="32"/>
          <w:lang w:bidi="en-US"/>
        </w:rPr>
        <w:t xml:space="preserve">@ </w:t>
      </w:r>
      <w:r w:rsidR="007E1739" w:rsidRPr="000603F0">
        <w:rPr>
          <w:rFonts w:cstheme="minorHAnsi"/>
          <w:color w:val="000000" w:themeColor="text1"/>
          <w:sz w:val="32"/>
          <w:szCs w:val="32"/>
          <w:lang w:bidi="en-US"/>
        </w:rPr>
        <w:t>3:</w:t>
      </w:r>
      <w:r w:rsidR="00AA5399" w:rsidRPr="000603F0">
        <w:rPr>
          <w:rFonts w:cstheme="minorHAnsi"/>
          <w:color w:val="000000" w:themeColor="text1"/>
          <w:sz w:val="32"/>
          <w:szCs w:val="32"/>
          <w:lang w:bidi="en-US"/>
        </w:rPr>
        <w:t>00</w:t>
      </w:r>
      <w:r w:rsidR="007E1739" w:rsidRPr="000603F0">
        <w:rPr>
          <w:rFonts w:cstheme="minorHAnsi"/>
          <w:color w:val="000000" w:themeColor="text1"/>
          <w:sz w:val="32"/>
          <w:szCs w:val="32"/>
          <w:lang w:bidi="en-US"/>
        </w:rPr>
        <w:t xml:space="preserve"> pm</w:t>
      </w:r>
    </w:p>
    <w:p w14:paraId="17D58C44" w14:textId="2220BD2F" w:rsidR="00BE777B" w:rsidRPr="000603F0" w:rsidRDefault="00BE777B" w:rsidP="00BE777B">
      <w:pPr>
        <w:pStyle w:val="BodyText"/>
        <w:rPr>
          <w:rFonts w:asciiTheme="minorHAnsi" w:hAnsiTheme="minorHAnsi" w:cstheme="minorHAnsi"/>
          <w:sz w:val="32"/>
          <w:szCs w:val="32"/>
        </w:rPr>
      </w:pPr>
      <w:r w:rsidRPr="000603F0">
        <w:rPr>
          <w:rFonts w:asciiTheme="minorHAnsi" w:hAnsiTheme="minorHAnsi" w:cstheme="minorHAnsi"/>
          <w:sz w:val="32"/>
          <w:szCs w:val="32"/>
        </w:rPr>
        <w:t>Juror:</w:t>
      </w:r>
      <w:r w:rsidRPr="000603F0">
        <w:rPr>
          <w:rFonts w:asciiTheme="minorHAnsi" w:hAnsiTheme="minorHAnsi" w:cstheme="minorHAnsi"/>
          <w:sz w:val="32"/>
          <w:szCs w:val="32"/>
        </w:rPr>
        <w:tab/>
      </w:r>
      <w:r w:rsidRPr="000603F0">
        <w:rPr>
          <w:rFonts w:asciiTheme="minorHAnsi" w:hAnsiTheme="minorHAnsi" w:cstheme="minorHAnsi"/>
          <w:sz w:val="32"/>
          <w:szCs w:val="32"/>
        </w:rPr>
        <w:tab/>
      </w:r>
      <w:r w:rsidRPr="000603F0">
        <w:rPr>
          <w:rFonts w:asciiTheme="minorHAnsi" w:hAnsiTheme="minorHAnsi" w:cstheme="minorHAnsi"/>
          <w:sz w:val="32"/>
          <w:szCs w:val="32"/>
        </w:rPr>
        <w:tab/>
      </w:r>
      <w:r w:rsidRPr="000603F0">
        <w:rPr>
          <w:rFonts w:asciiTheme="minorHAnsi" w:hAnsiTheme="minorHAnsi" w:cstheme="minorHAnsi"/>
          <w:sz w:val="32"/>
          <w:szCs w:val="32"/>
        </w:rPr>
        <w:tab/>
      </w:r>
      <w:r w:rsidRPr="000603F0">
        <w:rPr>
          <w:rFonts w:asciiTheme="minorHAnsi" w:hAnsiTheme="minorHAnsi" w:cstheme="minorHAnsi"/>
          <w:sz w:val="32"/>
          <w:szCs w:val="32"/>
        </w:rPr>
        <w:tab/>
      </w:r>
      <w:r w:rsidRPr="000603F0">
        <w:rPr>
          <w:rFonts w:asciiTheme="minorHAnsi" w:hAnsiTheme="minorHAnsi" w:cstheme="minorHAnsi"/>
          <w:sz w:val="32"/>
          <w:szCs w:val="32"/>
        </w:rPr>
        <w:tab/>
      </w:r>
      <w:r w:rsidR="007D3C54" w:rsidRPr="000603F0">
        <w:rPr>
          <w:rFonts w:asciiTheme="minorHAnsi" w:hAnsiTheme="minorHAnsi" w:cstheme="minorHAnsi"/>
          <w:sz w:val="32"/>
          <w:szCs w:val="32"/>
        </w:rPr>
        <w:tab/>
      </w:r>
      <w:r w:rsidR="00896091">
        <w:rPr>
          <w:rFonts w:asciiTheme="minorHAnsi" w:hAnsiTheme="minorHAnsi" w:cstheme="minorHAnsi"/>
          <w:color w:val="212529"/>
          <w:sz w:val="32"/>
          <w:szCs w:val="32"/>
          <w:shd w:val="clear" w:color="auto" w:fill="FFFFFF"/>
        </w:rPr>
        <w:t>Soon Y. Warren</w:t>
      </w:r>
      <w:r w:rsidR="00B802FB" w:rsidRPr="000603F0">
        <w:rPr>
          <w:rFonts w:asciiTheme="minorHAnsi" w:hAnsiTheme="minorHAnsi" w:cstheme="minorHAnsi"/>
          <w:sz w:val="32"/>
          <w:szCs w:val="32"/>
        </w:rPr>
        <w:t> </w:t>
      </w:r>
    </w:p>
    <w:p w14:paraId="5DC8890B" w14:textId="05765B37" w:rsidR="00BE777B" w:rsidRPr="000603F0" w:rsidRDefault="00BE777B" w:rsidP="00384EDA">
      <w:pPr>
        <w:spacing w:after="0" w:line="240" w:lineRule="auto"/>
        <w:rPr>
          <w:rFonts w:cstheme="minorHAnsi"/>
          <w:color w:val="000000" w:themeColor="text1"/>
          <w:sz w:val="32"/>
          <w:szCs w:val="32"/>
          <w:lang w:bidi="en-US"/>
        </w:rPr>
      </w:pPr>
    </w:p>
    <w:p w14:paraId="1F14E93D" w14:textId="787E83BD" w:rsidR="00BE777B" w:rsidRPr="000603F0" w:rsidRDefault="00BE777B" w:rsidP="00BE777B">
      <w:pPr>
        <w:pStyle w:val="BodyText"/>
        <w:rPr>
          <w:rFonts w:asciiTheme="minorHAnsi" w:hAnsiTheme="minorHAnsi" w:cstheme="minorHAnsi"/>
          <w:sz w:val="32"/>
          <w:szCs w:val="32"/>
        </w:rPr>
      </w:pPr>
      <w:r w:rsidRPr="000603F0">
        <w:rPr>
          <w:rFonts w:asciiTheme="minorHAnsi" w:hAnsiTheme="minorHAnsi" w:cstheme="minorHAnsi"/>
          <w:sz w:val="32"/>
          <w:szCs w:val="32"/>
        </w:rPr>
        <w:t>Prizes:</w:t>
      </w:r>
      <w:r w:rsidRPr="000603F0">
        <w:rPr>
          <w:rFonts w:asciiTheme="minorHAnsi" w:hAnsiTheme="minorHAnsi" w:cstheme="minorHAnsi"/>
          <w:sz w:val="32"/>
          <w:szCs w:val="32"/>
        </w:rPr>
        <w:tab/>
      </w:r>
      <w:r w:rsidRPr="000603F0">
        <w:rPr>
          <w:rFonts w:asciiTheme="minorHAnsi" w:hAnsiTheme="minorHAnsi" w:cstheme="minorHAnsi"/>
          <w:sz w:val="32"/>
          <w:szCs w:val="32"/>
        </w:rPr>
        <w:tab/>
      </w:r>
      <w:r w:rsidRPr="000603F0">
        <w:rPr>
          <w:rFonts w:asciiTheme="minorHAnsi" w:hAnsiTheme="minorHAnsi" w:cstheme="minorHAnsi"/>
          <w:sz w:val="32"/>
          <w:szCs w:val="32"/>
        </w:rPr>
        <w:tab/>
      </w:r>
      <w:r w:rsidRPr="000603F0">
        <w:rPr>
          <w:rFonts w:asciiTheme="minorHAnsi" w:hAnsiTheme="minorHAnsi" w:cstheme="minorHAnsi"/>
          <w:sz w:val="32"/>
          <w:szCs w:val="32"/>
        </w:rPr>
        <w:tab/>
      </w:r>
      <w:r w:rsidRPr="000603F0">
        <w:rPr>
          <w:rFonts w:asciiTheme="minorHAnsi" w:hAnsiTheme="minorHAnsi" w:cstheme="minorHAnsi"/>
          <w:sz w:val="32"/>
          <w:szCs w:val="32"/>
        </w:rPr>
        <w:tab/>
      </w:r>
      <w:r w:rsidRPr="000603F0">
        <w:rPr>
          <w:rFonts w:asciiTheme="minorHAnsi" w:hAnsiTheme="minorHAnsi" w:cstheme="minorHAnsi"/>
          <w:sz w:val="32"/>
          <w:szCs w:val="32"/>
        </w:rPr>
        <w:tab/>
      </w:r>
      <w:r w:rsidR="007D3C54" w:rsidRPr="000603F0">
        <w:rPr>
          <w:rFonts w:asciiTheme="minorHAnsi" w:hAnsiTheme="minorHAnsi" w:cstheme="minorHAnsi"/>
          <w:sz w:val="32"/>
          <w:szCs w:val="32"/>
        </w:rPr>
        <w:tab/>
      </w:r>
      <w:r w:rsidRPr="000603F0">
        <w:rPr>
          <w:rFonts w:asciiTheme="minorHAnsi" w:hAnsiTheme="minorHAnsi" w:cstheme="minorHAnsi"/>
          <w:sz w:val="32"/>
          <w:szCs w:val="32"/>
        </w:rPr>
        <w:t xml:space="preserve">More than </w:t>
      </w:r>
      <w:r w:rsidR="00256ED7" w:rsidRPr="000603F0">
        <w:rPr>
          <w:rFonts w:asciiTheme="minorHAnsi" w:hAnsiTheme="minorHAnsi" w:cstheme="minorHAnsi"/>
          <w:sz w:val="32"/>
          <w:szCs w:val="32"/>
        </w:rPr>
        <w:t>$</w:t>
      </w:r>
      <w:r w:rsidRPr="000603F0">
        <w:rPr>
          <w:rFonts w:asciiTheme="minorHAnsi" w:hAnsiTheme="minorHAnsi" w:cstheme="minorHAnsi"/>
          <w:sz w:val="32"/>
          <w:szCs w:val="32"/>
        </w:rPr>
        <w:t>10</w:t>
      </w:r>
      <w:r w:rsidR="00256ED7" w:rsidRPr="000603F0">
        <w:rPr>
          <w:rFonts w:asciiTheme="minorHAnsi" w:hAnsiTheme="minorHAnsi" w:cstheme="minorHAnsi"/>
          <w:sz w:val="32"/>
          <w:szCs w:val="32"/>
        </w:rPr>
        <w:t>,000 in Awards</w:t>
      </w:r>
    </w:p>
    <w:p w14:paraId="0044796B" w14:textId="09954F45" w:rsidR="00BE777B" w:rsidRPr="000603F0" w:rsidRDefault="005D7E32" w:rsidP="00642B02">
      <w:pPr>
        <w:pStyle w:val="BodyText"/>
        <w:ind w:left="5760" w:hanging="5760"/>
        <w:rPr>
          <w:rFonts w:asciiTheme="minorHAnsi" w:hAnsiTheme="minorHAnsi" w:cstheme="minorHAnsi"/>
          <w:sz w:val="32"/>
          <w:szCs w:val="32"/>
        </w:rPr>
      </w:pPr>
      <w:r w:rsidRPr="000603F0">
        <w:rPr>
          <w:rFonts w:asciiTheme="minorHAnsi" w:hAnsiTheme="minorHAnsi" w:cstheme="minorHAnsi"/>
          <w:sz w:val="32"/>
          <w:szCs w:val="32"/>
        </w:rPr>
        <w:t>Designations</w:t>
      </w:r>
      <w:r w:rsidR="00BE777B" w:rsidRPr="000603F0">
        <w:rPr>
          <w:rFonts w:asciiTheme="minorHAnsi" w:hAnsiTheme="minorHAnsi" w:cstheme="minorHAnsi"/>
          <w:sz w:val="32"/>
          <w:szCs w:val="32"/>
        </w:rPr>
        <w:t>:</w:t>
      </w:r>
      <w:r w:rsidR="00BE777B" w:rsidRPr="000603F0">
        <w:rPr>
          <w:rFonts w:asciiTheme="minorHAnsi" w:hAnsiTheme="minorHAnsi" w:cstheme="minorHAnsi"/>
          <w:sz w:val="32"/>
          <w:szCs w:val="32"/>
        </w:rPr>
        <w:tab/>
        <w:t xml:space="preserve">Earn Signature </w:t>
      </w:r>
      <w:r w:rsidRPr="000603F0">
        <w:rPr>
          <w:rFonts w:asciiTheme="minorHAnsi" w:hAnsiTheme="minorHAnsi" w:cstheme="minorHAnsi"/>
          <w:sz w:val="32"/>
          <w:szCs w:val="32"/>
        </w:rPr>
        <w:t>and Signature Elite Status</w:t>
      </w:r>
    </w:p>
    <w:p w14:paraId="28960A46" w14:textId="77777777" w:rsidR="00BE777B" w:rsidRPr="000603F0" w:rsidRDefault="00BE777B" w:rsidP="00384EDA">
      <w:pPr>
        <w:spacing w:after="0" w:line="240" w:lineRule="auto"/>
        <w:rPr>
          <w:rFonts w:cstheme="minorHAnsi"/>
          <w:color w:val="000000" w:themeColor="text1"/>
          <w:sz w:val="32"/>
          <w:szCs w:val="32"/>
          <w:lang w:bidi="en-US"/>
        </w:rPr>
      </w:pPr>
    </w:p>
    <w:p w14:paraId="0B471EB3" w14:textId="3C066E76" w:rsidR="00091C1C" w:rsidRPr="000603F0" w:rsidRDefault="00091C1C" w:rsidP="00384EDA">
      <w:pPr>
        <w:spacing w:after="0" w:line="240" w:lineRule="auto"/>
        <w:rPr>
          <w:rFonts w:cstheme="minorHAnsi"/>
          <w:color w:val="000000" w:themeColor="text1"/>
          <w:sz w:val="32"/>
          <w:szCs w:val="32"/>
          <w:lang w:bidi="en-US"/>
        </w:rPr>
      </w:pPr>
      <w:r w:rsidRPr="000603F0">
        <w:rPr>
          <w:rFonts w:cstheme="minorHAnsi"/>
          <w:color w:val="000000" w:themeColor="text1"/>
          <w:sz w:val="32"/>
          <w:szCs w:val="32"/>
          <w:lang w:bidi="en-US"/>
        </w:rPr>
        <w:t>IWE Chairperson:</w:t>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t>Laura Mossman,</w:t>
      </w:r>
      <w:r w:rsidR="00A764CA" w:rsidRPr="000603F0">
        <w:rPr>
          <w:rFonts w:cstheme="minorHAnsi"/>
          <w:color w:val="000000" w:themeColor="text1"/>
          <w:sz w:val="32"/>
          <w:szCs w:val="32"/>
          <w:lang w:bidi="en-US"/>
        </w:rPr>
        <w:t xml:space="preserve"> Artist </w:t>
      </w:r>
      <w:proofErr w:type="spellStart"/>
      <w:r w:rsidR="00A764CA" w:rsidRPr="000603F0">
        <w:rPr>
          <w:rFonts w:cstheme="minorHAnsi"/>
          <w:color w:val="000000" w:themeColor="text1"/>
          <w:sz w:val="32"/>
          <w:szCs w:val="32"/>
          <w:lang w:bidi="en-US"/>
        </w:rPr>
        <w:t>Liasion</w:t>
      </w:r>
      <w:proofErr w:type="spellEnd"/>
      <w:r w:rsidR="00A764CA" w:rsidRPr="000603F0">
        <w:rPr>
          <w:rFonts w:cstheme="minorHAnsi"/>
          <w:color w:val="000000" w:themeColor="text1"/>
          <w:sz w:val="32"/>
          <w:szCs w:val="32"/>
          <w:lang w:bidi="en-US"/>
        </w:rPr>
        <w:t xml:space="preserve"> </w:t>
      </w:r>
    </w:p>
    <w:p w14:paraId="1195A325" w14:textId="4BD2A1F9" w:rsidR="00642B02" w:rsidRPr="000603F0" w:rsidRDefault="00A764CA" w:rsidP="00384EDA">
      <w:pPr>
        <w:spacing w:after="0" w:line="240" w:lineRule="auto"/>
        <w:rPr>
          <w:rFonts w:cstheme="minorHAnsi"/>
          <w:color w:val="000000" w:themeColor="text1"/>
          <w:sz w:val="32"/>
          <w:szCs w:val="32"/>
          <w:lang w:bidi="en-US"/>
        </w:rPr>
      </w:pPr>
      <w:r w:rsidRPr="000603F0">
        <w:rPr>
          <w:rFonts w:cstheme="minorHAnsi"/>
          <w:color w:val="000000" w:themeColor="text1"/>
          <w:sz w:val="32"/>
          <w:szCs w:val="32"/>
          <w:lang w:bidi="en-US"/>
        </w:rPr>
        <w:t>Contact</w:t>
      </w:r>
      <w:r w:rsidR="00B802FB" w:rsidRPr="000603F0">
        <w:rPr>
          <w:rFonts w:cstheme="minorHAnsi"/>
          <w:color w:val="000000" w:themeColor="text1"/>
          <w:sz w:val="32"/>
          <w:szCs w:val="32"/>
          <w:lang w:bidi="en-US"/>
        </w:rPr>
        <w:t xml:space="preserve"> Info</w:t>
      </w:r>
      <w:r w:rsidRPr="000603F0">
        <w:rPr>
          <w:rFonts w:cstheme="minorHAnsi"/>
          <w:color w:val="000000" w:themeColor="text1"/>
          <w:sz w:val="32"/>
          <w:szCs w:val="32"/>
          <w:lang w:bidi="en-US"/>
        </w:rPr>
        <w:t>:</w:t>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r>
      <w:r w:rsidRPr="000603F0">
        <w:rPr>
          <w:rFonts w:cstheme="minorHAnsi"/>
          <w:color w:val="000000" w:themeColor="text1"/>
          <w:sz w:val="32"/>
          <w:szCs w:val="32"/>
          <w:lang w:bidi="en-US"/>
        </w:rPr>
        <w:tab/>
      </w:r>
      <w:r w:rsidR="00642B02" w:rsidRPr="000603F0">
        <w:rPr>
          <w:rFonts w:cstheme="minorHAnsi"/>
          <w:color w:val="000000" w:themeColor="text1"/>
          <w:sz w:val="32"/>
          <w:szCs w:val="32"/>
          <w:lang w:bidi="en-US"/>
        </w:rPr>
        <w:tab/>
      </w:r>
      <w:hyperlink r:id="rId13" w:history="1">
        <w:r w:rsidR="00642B02" w:rsidRPr="000603F0">
          <w:rPr>
            <w:rStyle w:val="Hyperlink"/>
            <w:rFonts w:cstheme="minorHAnsi"/>
            <w:sz w:val="32"/>
            <w:szCs w:val="32"/>
            <w:lang w:bidi="en-US"/>
          </w:rPr>
          <w:t>admin@watercolorhouston.org</w:t>
        </w:r>
      </w:hyperlink>
      <w:r w:rsidR="008E2985" w:rsidRPr="000603F0">
        <w:rPr>
          <w:rFonts w:cstheme="minorHAnsi"/>
          <w:color w:val="000000" w:themeColor="text1"/>
          <w:sz w:val="32"/>
          <w:szCs w:val="32"/>
          <w:lang w:bidi="en-US"/>
        </w:rPr>
        <w:t xml:space="preserve"> </w:t>
      </w:r>
    </w:p>
    <w:p w14:paraId="19840FB1" w14:textId="400EC483" w:rsidR="00A764CA" w:rsidRPr="000603F0" w:rsidRDefault="008E2985" w:rsidP="00642B02">
      <w:pPr>
        <w:spacing w:after="0" w:line="240" w:lineRule="auto"/>
        <w:ind w:left="5040" w:firstLine="720"/>
        <w:rPr>
          <w:rFonts w:cstheme="minorHAnsi"/>
          <w:color w:val="000000" w:themeColor="text1"/>
          <w:sz w:val="32"/>
          <w:szCs w:val="32"/>
          <w:lang w:bidi="en-US"/>
        </w:rPr>
      </w:pPr>
      <w:r w:rsidRPr="000603F0">
        <w:rPr>
          <w:rFonts w:cstheme="minorHAnsi"/>
          <w:color w:val="000000" w:themeColor="text1"/>
          <w:sz w:val="32"/>
          <w:szCs w:val="32"/>
          <w:lang w:bidi="en-US"/>
        </w:rPr>
        <w:t>or (713) 942-9966</w:t>
      </w:r>
    </w:p>
    <w:p w14:paraId="33A9E963" w14:textId="77777777" w:rsidR="00AA090B" w:rsidRPr="000603F0" w:rsidRDefault="00AA090B" w:rsidP="007F2C03">
      <w:pPr>
        <w:pStyle w:val="BodyText"/>
        <w:rPr>
          <w:rFonts w:asciiTheme="minorHAnsi" w:hAnsiTheme="minorHAnsi" w:cstheme="minorHAnsi"/>
          <w:sz w:val="32"/>
          <w:szCs w:val="32"/>
        </w:rPr>
      </w:pPr>
    </w:p>
    <w:p w14:paraId="4FC4C7C5" w14:textId="333D477D" w:rsidR="006B3CC7" w:rsidRDefault="007E1739" w:rsidP="00896091">
      <w:pPr>
        <w:spacing w:after="0" w:line="240" w:lineRule="auto"/>
        <w:rPr>
          <w:rFonts w:cstheme="minorHAnsi"/>
          <w:b/>
          <w:bCs/>
          <w:i/>
          <w:iCs/>
          <w:color w:val="000000" w:themeColor="text1"/>
          <w:sz w:val="32"/>
          <w:szCs w:val="32"/>
          <w:u w:val="single"/>
          <w:lang w:bidi="en-US"/>
        </w:rPr>
      </w:pPr>
      <w:r w:rsidRPr="000603F0">
        <w:rPr>
          <w:rFonts w:cstheme="minorHAnsi"/>
          <w:b/>
          <w:bCs/>
          <w:i/>
          <w:iCs/>
          <w:color w:val="000000" w:themeColor="text1"/>
          <w:sz w:val="32"/>
          <w:szCs w:val="32"/>
          <w:u w:val="single"/>
          <w:lang w:bidi="en-US"/>
        </w:rPr>
        <w:t>Juror</w:t>
      </w:r>
      <w:r w:rsidRPr="000603F0">
        <w:rPr>
          <w:rFonts w:cstheme="minorHAnsi"/>
          <w:b/>
          <w:bCs/>
          <w:color w:val="000000" w:themeColor="text1"/>
          <w:sz w:val="32"/>
          <w:szCs w:val="32"/>
          <w:u w:val="single"/>
          <w:lang w:bidi="en-US"/>
        </w:rPr>
        <w:t xml:space="preserve">:  </w:t>
      </w:r>
      <w:r w:rsidR="00896091">
        <w:rPr>
          <w:rFonts w:cstheme="minorHAnsi"/>
          <w:b/>
          <w:bCs/>
          <w:i/>
          <w:iCs/>
          <w:color w:val="000000" w:themeColor="text1"/>
          <w:sz w:val="32"/>
          <w:szCs w:val="32"/>
          <w:u w:val="single"/>
          <w:lang w:bidi="en-US"/>
        </w:rPr>
        <w:t>Soon Y. Warren</w:t>
      </w:r>
    </w:p>
    <w:p w14:paraId="17E0513B" w14:textId="77777777" w:rsidR="005C2A34" w:rsidRDefault="005C2A34" w:rsidP="005C2A34">
      <w:pPr>
        <w:spacing w:after="210"/>
        <w:rPr>
          <w:rFonts w:ascii="Arial" w:eastAsia="Times New Roman" w:hAnsi="Arial" w:cs="Arial"/>
          <w:color w:val="0F1111"/>
          <w:sz w:val="21"/>
          <w:szCs w:val="21"/>
        </w:rPr>
      </w:pPr>
      <w:r>
        <w:rPr>
          <w:rFonts w:ascii="Arial" w:eastAsia="Times New Roman" w:hAnsi="Arial" w:cs="Arial"/>
          <w:color w:val="0F1111"/>
          <w:sz w:val="21"/>
          <w:szCs w:val="21"/>
        </w:rPr>
        <w:t>Soon Y. Warren began her career as a full-time artist, author, and teacher in 1998. She has earned signature memberships in the National Watercolor Society (NWS), American Watercolor Society (AWS), Southern Watercolor Artist (SW), Texas Watercolor Society, Purple Sage Brush (TWS), Alabama Watercolor Society (WSA), and Society of Watercolor Artist (SWA). </w:t>
      </w:r>
    </w:p>
    <w:p w14:paraId="1398FB95" w14:textId="4F7AE51E" w:rsidR="005C2A34" w:rsidRDefault="005C2A34" w:rsidP="005C2A34">
      <w:pPr>
        <w:spacing w:after="210"/>
        <w:rPr>
          <w:rFonts w:ascii="Arial" w:eastAsia="Times New Roman" w:hAnsi="Arial" w:cs="Arial"/>
          <w:color w:val="0F1111"/>
          <w:sz w:val="21"/>
          <w:szCs w:val="21"/>
        </w:rPr>
      </w:pPr>
      <w:r>
        <w:rPr>
          <w:rFonts w:ascii="Arial" w:eastAsia="Times New Roman" w:hAnsi="Arial" w:cs="Arial"/>
          <w:color w:val="0F1111"/>
          <w:sz w:val="21"/>
          <w:szCs w:val="21"/>
        </w:rPr>
        <w:t>Soon teaches workshops for oil painters, watercolor painters, in-door studio painters, and plein air painters. Soon has taught workshops in Victoria, British Columbia, Canada; Buenos Aires, Argentina; and states throughout the USA.</w:t>
      </w:r>
    </w:p>
    <w:p w14:paraId="6EF850FA" w14:textId="4185654B" w:rsidR="005C2A34" w:rsidRDefault="005C2A34" w:rsidP="005C2A34">
      <w:pPr>
        <w:spacing w:after="210"/>
        <w:rPr>
          <w:rFonts w:ascii="Arial" w:eastAsia="Times New Roman" w:hAnsi="Arial" w:cs="Arial"/>
          <w:color w:val="0F1111"/>
          <w:sz w:val="21"/>
          <w:szCs w:val="21"/>
        </w:rPr>
      </w:pPr>
      <w:r>
        <w:rPr>
          <w:rFonts w:ascii="Arial" w:eastAsia="Times New Roman" w:hAnsi="Arial" w:cs="Arial"/>
          <w:color w:val="0F1111"/>
          <w:sz w:val="21"/>
          <w:szCs w:val="21"/>
        </w:rPr>
        <w:t xml:space="preserve">You will find samples of </w:t>
      </w:r>
      <w:proofErr w:type="spellStart"/>
      <w:r>
        <w:rPr>
          <w:rFonts w:ascii="Arial" w:eastAsia="Times New Roman" w:hAnsi="Arial" w:cs="Arial"/>
          <w:color w:val="0F1111"/>
          <w:sz w:val="21"/>
          <w:szCs w:val="21"/>
        </w:rPr>
        <w:t>Soon’s</w:t>
      </w:r>
      <w:proofErr w:type="spellEnd"/>
      <w:r>
        <w:rPr>
          <w:rFonts w:ascii="Arial" w:eastAsia="Times New Roman" w:hAnsi="Arial" w:cs="Arial"/>
          <w:color w:val="0F1111"/>
          <w:sz w:val="21"/>
          <w:szCs w:val="21"/>
        </w:rPr>
        <w:t xml:space="preserve"> work in dozens of magazines and books.  Her work is on the cover of the</w:t>
      </w:r>
      <w:r w:rsidR="00AD3193">
        <w:rPr>
          <w:rFonts w:ascii="Arial" w:eastAsia="Times New Roman" w:hAnsi="Arial" w:cs="Arial"/>
          <w:color w:val="0F1111"/>
          <w:sz w:val="21"/>
          <w:szCs w:val="21"/>
        </w:rPr>
        <w:t xml:space="preserve"> following:</w:t>
      </w:r>
      <w:r>
        <w:rPr>
          <w:rFonts w:ascii="Arial" w:eastAsia="Times New Roman" w:hAnsi="Arial" w:cs="Arial"/>
          <w:color w:val="0F1111"/>
          <w:sz w:val="21"/>
          <w:szCs w:val="21"/>
        </w:rPr>
        <w:t xml:space="preserve"> 2006 North Light Book catalogue; Watercolor Artist</w:t>
      </w:r>
      <w:r w:rsidR="000B0B44">
        <w:rPr>
          <w:rFonts w:ascii="Arial" w:eastAsia="Times New Roman" w:hAnsi="Arial" w:cs="Arial"/>
          <w:color w:val="0F1111"/>
          <w:sz w:val="21"/>
          <w:szCs w:val="21"/>
        </w:rPr>
        <w:t>,</w:t>
      </w:r>
      <w:r>
        <w:rPr>
          <w:rFonts w:ascii="Arial" w:eastAsia="Times New Roman" w:hAnsi="Arial" w:cs="Arial"/>
          <w:color w:val="0F1111"/>
          <w:sz w:val="21"/>
          <w:szCs w:val="21"/>
        </w:rPr>
        <w:t xml:space="preserve"> Jan-</w:t>
      </w:r>
      <w:proofErr w:type="gramStart"/>
      <w:r>
        <w:rPr>
          <w:rFonts w:ascii="Arial" w:eastAsia="Times New Roman" w:hAnsi="Arial" w:cs="Arial"/>
          <w:color w:val="0F1111"/>
          <w:sz w:val="21"/>
          <w:szCs w:val="21"/>
        </w:rPr>
        <w:t>Feb,</w:t>
      </w:r>
      <w:proofErr w:type="gramEnd"/>
      <w:r>
        <w:rPr>
          <w:rFonts w:ascii="Arial" w:eastAsia="Times New Roman" w:hAnsi="Arial" w:cs="Arial"/>
          <w:color w:val="0F1111"/>
          <w:sz w:val="21"/>
          <w:szCs w:val="21"/>
        </w:rPr>
        <w:t xml:space="preserve"> 2009 issue</w:t>
      </w:r>
      <w:r w:rsidR="000B0B44">
        <w:rPr>
          <w:rFonts w:ascii="Arial" w:eastAsia="Times New Roman" w:hAnsi="Arial" w:cs="Arial"/>
          <w:color w:val="0F1111"/>
          <w:sz w:val="21"/>
          <w:szCs w:val="21"/>
        </w:rPr>
        <w:t xml:space="preserve">: </w:t>
      </w:r>
      <w:r w:rsidR="00313092">
        <w:rPr>
          <w:rFonts w:ascii="Arial" w:eastAsia="Times New Roman" w:hAnsi="Arial" w:cs="Arial"/>
          <w:color w:val="0F1111"/>
          <w:sz w:val="21"/>
          <w:szCs w:val="21"/>
        </w:rPr>
        <w:t>Splash 15 - Creative Solutions: The Best of Watercolor</w:t>
      </w:r>
      <w:r w:rsidR="00313092">
        <w:rPr>
          <w:rFonts w:ascii="Arial" w:eastAsia="Times New Roman" w:hAnsi="Arial" w:cs="Arial"/>
          <w:color w:val="0F1111"/>
          <w:sz w:val="21"/>
          <w:szCs w:val="21"/>
        </w:rPr>
        <w:t xml:space="preserve"> in 2014.  In</w:t>
      </w:r>
      <w:r>
        <w:rPr>
          <w:rFonts w:ascii="Arial" w:eastAsia="Times New Roman" w:hAnsi="Arial" w:cs="Arial"/>
          <w:color w:val="0F1111"/>
          <w:sz w:val="21"/>
          <w:szCs w:val="21"/>
        </w:rPr>
        <w:t xml:space="preserve"> 2013, </w:t>
      </w:r>
      <w:r w:rsidR="00313092">
        <w:rPr>
          <w:rFonts w:ascii="Arial" w:eastAsia="Times New Roman" w:hAnsi="Arial" w:cs="Arial"/>
          <w:color w:val="0F1111"/>
          <w:sz w:val="21"/>
          <w:szCs w:val="21"/>
        </w:rPr>
        <w:t>t</w:t>
      </w:r>
      <w:r>
        <w:rPr>
          <w:rFonts w:ascii="Arial" w:eastAsia="Times New Roman" w:hAnsi="Arial" w:cs="Arial"/>
          <w:color w:val="0F1111"/>
          <w:sz w:val="21"/>
          <w:szCs w:val="21"/>
        </w:rPr>
        <w:t>he Artist's magazine published an eight page feature article about Soon</w:t>
      </w:r>
      <w:r w:rsidR="00990448">
        <w:rPr>
          <w:rFonts w:ascii="Arial" w:eastAsia="Times New Roman" w:hAnsi="Arial" w:cs="Arial"/>
          <w:color w:val="0F1111"/>
          <w:sz w:val="21"/>
          <w:szCs w:val="21"/>
        </w:rPr>
        <w:t xml:space="preserve"> and her </w:t>
      </w:r>
      <w:proofErr w:type="gramStart"/>
      <w:r w:rsidR="00990448">
        <w:rPr>
          <w:rFonts w:ascii="Arial" w:eastAsia="Times New Roman" w:hAnsi="Arial" w:cs="Arial"/>
          <w:color w:val="0F1111"/>
          <w:sz w:val="21"/>
          <w:szCs w:val="21"/>
        </w:rPr>
        <w:t>process</w:t>
      </w:r>
      <w:r>
        <w:rPr>
          <w:rFonts w:ascii="Arial" w:eastAsia="Times New Roman" w:hAnsi="Arial" w:cs="Arial"/>
          <w:color w:val="0F1111"/>
          <w:sz w:val="21"/>
          <w:szCs w:val="21"/>
        </w:rPr>
        <w:t>;  You</w:t>
      </w:r>
      <w:proofErr w:type="gramEnd"/>
      <w:r>
        <w:rPr>
          <w:rFonts w:ascii="Arial" w:eastAsia="Times New Roman" w:hAnsi="Arial" w:cs="Arial"/>
          <w:color w:val="0F1111"/>
          <w:sz w:val="21"/>
          <w:szCs w:val="21"/>
        </w:rPr>
        <w:t xml:space="preserve"> can also </w:t>
      </w:r>
      <w:r w:rsidR="00134757">
        <w:rPr>
          <w:rFonts w:ascii="Arial" w:eastAsia="Times New Roman" w:hAnsi="Arial" w:cs="Arial"/>
          <w:color w:val="0F1111"/>
          <w:sz w:val="21"/>
          <w:szCs w:val="21"/>
        </w:rPr>
        <w:t>find</w:t>
      </w:r>
      <w:r>
        <w:rPr>
          <w:rFonts w:ascii="Arial" w:eastAsia="Times New Roman" w:hAnsi="Arial" w:cs="Arial"/>
          <w:color w:val="0F1111"/>
          <w:sz w:val="21"/>
          <w:szCs w:val="21"/>
        </w:rPr>
        <w:t xml:space="preserve"> her paintings in the permanent collections of: The R. W. Norton Gallery; The Springfield Museum of Art in Springfield, Missouri; and The National Watercolor Museum.</w:t>
      </w:r>
    </w:p>
    <w:p w14:paraId="47477C75" w14:textId="77777777" w:rsidR="005C2A34" w:rsidRDefault="005C2A34" w:rsidP="005C2A34">
      <w:pPr>
        <w:spacing w:after="210"/>
        <w:rPr>
          <w:rFonts w:ascii="Arial" w:eastAsia="Times New Roman" w:hAnsi="Arial" w:cs="Arial"/>
          <w:color w:val="0F1111"/>
          <w:sz w:val="21"/>
          <w:szCs w:val="21"/>
        </w:rPr>
      </w:pPr>
      <w:r>
        <w:rPr>
          <w:rFonts w:ascii="Arial" w:eastAsia="Times New Roman" w:hAnsi="Arial" w:cs="Arial"/>
          <w:color w:val="0F1111"/>
          <w:sz w:val="21"/>
          <w:szCs w:val="21"/>
        </w:rPr>
        <w:t>Soon is also an accomplished author.  Her published books include:  "Vibrant Flowers in Watercolor" with F&amp;W Media, (North Light Books) in March 2006; "Painting Vibrant Watercolor: Discover the Magic of Light, Color and Contrast</w:t>
      </w:r>
      <w:proofErr w:type="gramStart"/>
      <w:r>
        <w:rPr>
          <w:rFonts w:ascii="Arial" w:eastAsia="Times New Roman" w:hAnsi="Arial" w:cs="Arial"/>
          <w:color w:val="0F1111"/>
          <w:sz w:val="21"/>
          <w:szCs w:val="21"/>
        </w:rPr>
        <w:t>" ;</w:t>
      </w:r>
      <w:proofErr w:type="gramEnd"/>
      <w:r>
        <w:rPr>
          <w:rFonts w:ascii="Arial" w:eastAsia="Times New Roman" w:hAnsi="Arial" w:cs="Arial"/>
          <w:color w:val="0F1111"/>
          <w:sz w:val="21"/>
          <w:szCs w:val="21"/>
        </w:rPr>
        <w:t xml:space="preserve"> and F+W Media published a Revised and Expanded paperback edition of her first book titled "Painting Vibrant Flowers in Watercolor".  She has several popular DVD’s as well, to </w:t>
      </w:r>
      <w:proofErr w:type="gramStart"/>
      <w:r>
        <w:rPr>
          <w:rFonts w:ascii="Arial" w:eastAsia="Times New Roman" w:hAnsi="Arial" w:cs="Arial"/>
          <w:color w:val="0F1111"/>
          <w:sz w:val="21"/>
          <w:szCs w:val="21"/>
        </w:rPr>
        <w:t>include:</w:t>
      </w:r>
      <w:proofErr w:type="gramEnd"/>
      <w:r>
        <w:rPr>
          <w:rFonts w:ascii="Arial" w:eastAsia="Times New Roman" w:hAnsi="Arial" w:cs="Arial"/>
          <w:color w:val="0F1111"/>
          <w:sz w:val="21"/>
          <w:szCs w:val="21"/>
        </w:rPr>
        <w:t xml:space="preserve"> North Light Books, “Top Vibrant Watercolor Techniques”; “Vibrant Watercolor Techniques - Painting Water”; and “Vibrant Watercolor Techniques - Painting Glass.”</w:t>
      </w:r>
    </w:p>
    <w:p w14:paraId="50EC64B5" w14:textId="77777777" w:rsidR="005C2A34" w:rsidRDefault="005C2A34" w:rsidP="00896091">
      <w:pPr>
        <w:spacing w:after="0" w:line="240" w:lineRule="auto"/>
        <w:rPr>
          <w:rFonts w:cstheme="minorHAnsi"/>
          <w:b/>
          <w:bCs/>
          <w:i/>
          <w:iCs/>
          <w:color w:val="000000" w:themeColor="text1"/>
          <w:sz w:val="32"/>
          <w:szCs w:val="32"/>
          <w:u w:val="single"/>
          <w:lang w:bidi="en-US"/>
        </w:rPr>
      </w:pPr>
    </w:p>
    <w:p w14:paraId="28480628" w14:textId="77777777" w:rsidR="00896091" w:rsidRPr="000603F0" w:rsidRDefault="00896091" w:rsidP="00896091">
      <w:pPr>
        <w:spacing w:after="0" w:line="240" w:lineRule="auto"/>
        <w:rPr>
          <w:rFonts w:cstheme="minorHAnsi"/>
          <w:color w:val="000000" w:themeColor="text1"/>
          <w:sz w:val="32"/>
          <w:szCs w:val="32"/>
        </w:rPr>
      </w:pPr>
    </w:p>
    <w:p w14:paraId="420E1C43" w14:textId="35C17DBB" w:rsidR="007F1459" w:rsidRPr="000603F0" w:rsidRDefault="007C2AD2" w:rsidP="007F1459">
      <w:pPr>
        <w:spacing w:before="100" w:beforeAutospacing="1" w:after="100" w:afterAutospacing="1"/>
        <w:rPr>
          <w:rFonts w:cstheme="minorHAnsi"/>
          <w:color w:val="000000" w:themeColor="text1"/>
          <w:sz w:val="32"/>
          <w:szCs w:val="32"/>
          <w:lang w:bidi="en-US"/>
        </w:rPr>
      </w:pPr>
      <w:r w:rsidRPr="000603F0">
        <w:rPr>
          <w:rFonts w:cstheme="minorHAnsi"/>
          <w:b/>
          <w:bCs/>
          <w:i/>
          <w:iCs/>
          <w:color w:val="000000" w:themeColor="text1"/>
          <w:sz w:val="32"/>
          <w:szCs w:val="32"/>
          <w:u w:val="single"/>
          <w:lang w:bidi="en-US"/>
        </w:rPr>
        <w:t>Prizes</w:t>
      </w:r>
      <w:r w:rsidR="008B26C9" w:rsidRPr="000603F0">
        <w:rPr>
          <w:rFonts w:cstheme="minorHAnsi"/>
          <w:color w:val="000000" w:themeColor="text1"/>
          <w:sz w:val="32"/>
          <w:szCs w:val="32"/>
          <w:u w:val="single"/>
          <w:lang w:bidi="en-US"/>
        </w:rPr>
        <w:t>:</w:t>
      </w:r>
      <w:r w:rsidR="008B26C9" w:rsidRPr="000603F0">
        <w:rPr>
          <w:rFonts w:cstheme="minorHAnsi"/>
          <w:color w:val="000000" w:themeColor="text1"/>
          <w:sz w:val="32"/>
          <w:szCs w:val="32"/>
          <w:lang w:bidi="en-US"/>
        </w:rPr>
        <w:t xml:space="preserve">  </w:t>
      </w:r>
      <w:r w:rsidR="00F8199E" w:rsidRPr="000603F0">
        <w:rPr>
          <w:rFonts w:cstheme="minorHAnsi"/>
          <w:color w:val="000000" w:themeColor="text1"/>
          <w:sz w:val="32"/>
          <w:szCs w:val="32"/>
          <w:lang w:bidi="en-US"/>
        </w:rPr>
        <w:t xml:space="preserve">More than $10,000 in cash awards!  </w:t>
      </w:r>
      <w:r w:rsidR="00D25D1E" w:rsidRPr="000603F0">
        <w:rPr>
          <w:rFonts w:cstheme="minorHAnsi"/>
          <w:color w:val="000000" w:themeColor="text1"/>
          <w:sz w:val="32"/>
          <w:szCs w:val="32"/>
          <w:lang w:bidi="en-US"/>
        </w:rPr>
        <w:t xml:space="preserve">Top awards </w:t>
      </w:r>
      <w:proofErr w:type="gramStart"/>
      <w:r w:rsidR="00D25D1E" w:rsidRPr="000603F0">
        <w:rPr>
          <w:rFonts w:cstheme="minorHAnsi"/>
          <w:color w:val="000000" w:themeColor="text1"/>
          <w:sz w:val="32"/>
          <w:szCs w:val="32"/>
          <w:lang w:bidi="en-US"/>
        </w:rPr>
        <w:t>are:</w:t>
      </w:r>
      <w:proofErr w:type="gramEnd"/>
      <w:r w:rsidR="00D25D1E" w:rsidRPr="000603F0">
        <w:rPr>
          <w:rFonts w:cstheme="minorHAnsi"/>
          <w:color w:val="000000" w:themeColor="text1"/>
          <w:sz w:val="32"/>
          <w:szCs w:val="32"/>
          <w:lang w:bidi="en-US"/>
        </w:rPr>
        <w:t xml:space="preserve">  </w:t>
      </w:r>
      <w:r w:rsidR="00F8199E" w:rsidRPr="000603F0">
        <w:rPr>
          <w:rFonts w:cstheme="minorHAnsi"/>
          <w:color w:val="000000" w:themeColor="text1"/>
          <w:sz w:val="32"/>
          <w:szCs w:val="32"/>
          <w:lang w:bidi="en-US"/>
        </w:rPr>
        <w:t>1</w:t>
      </w:r>
      <w:r w:rsidR="00F8199E" w:rsidRPr="000603F0">
        <w:rPr>
          <w:rFonts w:cstheme="minorHAnsi"/>
          <w:color w:val="000000" w:themeColor="text1"/>
          <w:sz w:val="32"/>
          <w:szCs w:val="32"/>
          <w:vertAlign w:val="superscript"/>
          <w:lang w:bidi="en-US"/>
        </w:rPr>
        <w:t>st</w:t>
      </w:r>
      <w:r w:rsidR="00F8199E" w:rsidRPr="000603F0">
        <w:rPr>
          <w:rFonts w:cstheme="minorHAnsi"/>
          <w:color w:val="000000" w:themeColor="text1"/>
          <w:sz w:val="32"/>
          <w:szCs w:val="32"/>
          <w:lang w:bidi="en-US"/>
        </w:rPr>
        <w:t xml:space="preserve"> Place - $2,500</w:t>
      </w:r>
      <w:r w:rsidR="008249CB" w:rsidRPr="000603F0">
        <w:rPr>
          <w:rFonts w:cstheme="minorHAnsi"/>
          <w:color w:val="000000" w:themeColor="text1"/>
          <w:sz w:val="32"/>
          <w:szCs w:val="32"/>
          <w:lang w:bidi="en-US"/>
        </w:rPr>
        <w:t>; 2</w:t>
      </w:r>
      <w:r w:rsidR="008249CB" w:rsidRPr="000603F0">
        <w:rPr>
          <w:rFonts w:cstheme="minorHAnsi"/>
          <w:color w:val="000000" w:themeColor="text1"/>
          <w:sz w:val="32"/>
          <w:szCs w:val="32"/>
          <w:vertAlign w:val="superscript"/>
          <w:lang w:bidi="en-US"/>
        </w:rPr>
        <w:t>nd</w:t>
      </w:r>
      <w:r w:rsidR="008249CB" w:rsidRPr="000603F0">
        <w:rPr>
          <w:rFonts w:cstheme="minorHAnsi"/>
          <w:color w:val="000000" w:themeColor="text1"/>
          <w:sz w:val="32"/>
          <w:szCs w:val="32"/>
          <w:lang w:bidi="en-US"/>
        </w:rPr>
        <w:t xml:space="preserve"> Place - $1,500; and 3</w:t>
      </w:r>
      <w:r w:rsidR="008249CB" w:rsidRPr="000603F0">
        <w:rPr>
          <w:rFonts w:cstheme="minorHAnsi"/>
          <w:color w:val="000000" w:themeColor="text1"/>
          <w:sz w:val="32"/>
          <w:szCs w:val="32"/>
          <w:vertAlign w:val="superscript"/>
          <w:lang w:bidi="en-US"/>
        </w:rPr>
        <w:t>rd</w:t>
      </w:r>
      <w:r w:rsidR="008249CB" w:rsidRPr="000603F0">
        <w:rPr>
          <w:rFonts w:cstheme="minorHAnsi"/>
          <w:color w:val="000000" w:themeColor="text1"/>
          <w:sz w:val="32"/>
          <w:szCs w:val="32"/>
          <w:lang w:bidi="en-US"/>
        </w:rPr>
        <w:t xml:space="preserve"> Place - $1,250.</w:t>
      </w:r>
      <w:r w:rsidR="00D25D1E" w:rsidRPr="000603F0">
        <w:rPr>
          <w:rFonts w:cstheme="minorHAnsi"/>
          <w:color w:val="000000" w:themeColor="text1"/>
          <w:sz w:val="32"/>
          <w:szCs w:val="32"/>
          <w:lang w:bidi="en-US"/>
        </w:rPr>
        <w:t xml:space="preserve">  </w:t>
      </w:r>
      <w:r w:rsidR="001A6C26" w:rsidRPr="000603F0">
        <w:rPr>
          <w:rFonts w:cstheme="minorHAnsi"/>
          <w:color w:val="000000" w:themeColor="text1"/>
          <w:sz w:val="32"/>
          <w:szCs w:val="32"/>
          <w:lang w:bidi="en-US"/>
        </w:rPr>
        <w:t>In addition, we have several legacy awards: Odette Rubin Memorial</w:t>
      </w:r>
      <w:r w:rsidR="006828EB" w:rsidRPr="000603F0">
        <w:rPr>
          <w:rFonts w:cstheme="minorHAnsi"/>
          <w:color w:val="000000" w:themeColor="text1"/>
          <w:sz w:val="32"/>
          <w:szCs w:val="32"/>
          <w:lang w:bidi="en-US"/>
        </w:rPr>
        <w:t xml:space="preserve"> - $1,000; Jack Bowen Award - $500; </w:t>
      </w:r>
      <w:r w:rsidR="007F1459" w:rsidRPr="000603F0">
        <w:rPr>
          <w:rFonts w:cstheme="minorHAnsi"/>
          <w:color w:val="000000" w:themeColor="text1"/>
          <w:sz w:val="32"/>
          <w:szCs w:val="32"/>
          <w:lang w:bidi="en-US"/>
        </w:rPr>
        <w:t xml:space="preserve">Margaret Bock Award </w:t>
      </w:r>
      <w:r w:rsidR="0083109B" w:rsidRPr="000603F0">
        <w:rPr>
          <w:rFonts w:cstheme="minorHAnsi"/>
          <w:color w:val="000000" w:themeColor="text1"/>
          <w:sz w:val="32"/>
          <w:szCs w:val="32"/>
          <w:lang w:bidi="en-US"/>
        </w:rPr>
        <w:t>- $500</w:t>
      </w:r>
      <w:r w:rsidR="00140B34" w:rsidRPr="000603F0">
        <w:rPr>
          <w:rFonts w:cstheme="minorHAnsi"/>
          <w:color w:val="000000" w:themeColor="text1"/>
          <w:sz w:val="32"/>
          <w:szCs w:val="32"/>
          <w:lang w:bidi="en-US"/>
        </w:rPr>
        <w:t xml:space="preserve">; and the Board of Directors Award - $ 500.  We </w:t>
      </w:r>
      <w:r w:rsidR="00777FD8" w:rsidRPr="000603F0">
        <w:rPr>
          <w:rFonts w:cstheme="minorHAnsi"/>
          <w:color w:val="000000" w:themeColor="text1"/>
          <w:sz w:val="32"/>
          <w:szCs w:val="32"/>
          <w:lang w:bidi="en-US"/>
        </w:rPr>
        <w:t>will have additional sponsored awards an</w:t>
      </w:r>
      <w:r w:rsidR="00F5186A" w:rsidRPr="000603F0">
        <w:rPr>
          <w:rFonts w:cstheme="minorHAnsi"/>
          <w:color w:val="000000" w:themeColor="text1"/>
          <w:sz w:val="32"/>
          <w:szCs w:val="32"/>
          <w:lang w:bidi="en-US"/>
        </w:rPr>
        <w:t>d up to 10 Merit Awards - $150 each.</w:t>
      </w:r>
    </w:p>
    <w:p w14:paraId="1DECAB1C" w14:textId="0577D589" w:rsidR="006A76E2" w:rsidRPr="000603F0" w:rsidRDefault="006A76E2" w:rsidP="006A76E2">
      <w:pPr>
        <w:spacing w:after="0" w:line="240" w:lineRule="auto"/>
        <w:rPr>
          <w:rFonts w:cstheme="minorHAnsi"/>
          <w:color w:val="000000"/>
          <w:sz w:val="32"/>
          <w:szCs w:val="32"/>
          <w:shd w:val="clear" w:color="auto" w:fill="FFFFFF"/>
        </w:rPr>
      </w:pPr>
      <w:r w:rsidRPr="000603F0">
        <w:rPr>
          <w:rFonts w:eastAsia="Times New Roman" w:cstheme="minorHAnsi"/>
          <w:b/>
          <w:bCs/>
          <w:i/>
          <w:iCs/>
          <w:color w:val="000000"/>
          <w:sz w:val="32"/>
          <w:szCs w:val="32"/>
          <w:u w:val="single"/>
        </w:rPr>
        <w:t>Signature and Elite Signature Membership</w:t>
      </w:r>
      <w:r w:rsidRPr="000603F0">
        <w:rPr>
          <w:rFonts w:eastAsia="Times New Roman" w:cstheme="minorHAnsi"/>
          <w:b/>
          <w:bCs/>
          <w:i/>
          <w:iCs/>
          <w:color w:val="000000"/>
          <w:sz w:val="32"/>
          <w:szCs w:val="32"/>
        </w:rPr>
        <w:t>:</w:t>
      </w:r>
      <w:r w:rsidR="00E13815" w:rsidRPr="000603F0">
        <w:rPr>
          <w:rFonts w:eastAsia="Times New Roman" w:cstheme="minorHAnsi"/>
          <w:b/>
          <w:bCs/>
          <w:i/>
          <w:iCs/>
          <w:color w:val="000000"/>
          <w:sz w:val="32"/>
          <w:szCs w:val="32"/>
        </w:rPr>
        <w:t xml:space="preserve">  </w:t>
      </w:r>
      <w:r w:rsidRPr="000603F0">
        <w:rPr>
          <w:rFonts w:cstheme="minorHAnsi"/>
          <w:color w:val="000000"/>
          <w:sz w:val="32"/>
          <w:szCs w:val="32"/>
          <w:shd w:val="clear" w:color="auto" w:fill="FFFFFF"/>
        </w:rPr>
        <w:t>Signature and Elite Signature* Status are earned by artists who have been selected (invited) for participation in the IWE for multiple exhibition years.</w:t>
      </w:r>
      <w:r w:rsidR="00997ABA" w:rsidRPr="000603F0">
        <w:rPr>
          <w:rFonts w:cstheme="minorHAnsi"/>
          <w:color w:val="000000"/>
          <w:sz w:val="32"/>
          <w:szCs w:val="32"/>
          <w:shd w:val="clear" w:color="auto" w:fill="FFFFFF"/>
        </w:rPr>
        <w:t xml:space="preserve">  To earn this status, signature members have exhibited their work in three WAS-H </w:t>
      </w:r>
      <w:proofErr w:type="gramStart"/>
      <w:r w:rsidR="00997ABA" w:rsidRPr="000603F0">
        <w:rPr>
          <w:rFonts w:cstheme="minorHAnsi"/>
          <w:color w:val="000000"/>
          <w:sz w:val="32"/>
          <w:szCs w:val="32"/>
          <w:shd w:val="clear" w:color="auto" w:fill="FFFFFF"/>
        </w:rPr>
        <w:t>IWE’s</w:t>
      </w:r>
      <w:proofErr w:type="gramEnd"/>
      <w:r w:rsidR="00997ABA" w:rsidRPr="000603F0">
        <w:rPr>
          <w:rFonts w:cstheme="minorHAnsi"/>
          <w:color w:val="000000"/>
          <w:sz w:val="32"/>
          <w:szCs w:val="32"/>
          <w:shd w:val="clear" w:color="auto" w:fill="FFFFFF"/>
        </w:rPr>
        <w:t xml:space="preserve"> and Elite Signature Members have exhibited their work in five or more WAS-H IWE’s.</w:t>
      </w:r>
    </w:p>
    <w:p w14:paraId="1B6D1A28" w14:textId="77777777" w:rsidR="006A76E2" w:rsidRPr="000603F0" w:rsidRDefault="006A76E2" w:rsidP="006A76E2">
      <w:pPr>
        <w:spacing w:after="0" w:line="240" w:lineRule="auto"/>
        <w:rPr>
          <w:rFonts w:cstheme="minorHAnsi"/>
          <w:color w:val="000000"/>
          <w:sz w:val="32"/>
          <w:szCs w:val="32"/>
          <w:shd w:val="clear" w:color="auto" w:fill="FFFFFF"/>
        </w:rPr>
      </w:pPr>
    </w:p>
    <w:p w14:paraId="439120DC" w14:textId="6FDFEFCC" w:rsidR="006A76E2" w:rsidRPr="000603F0" w:rsidRDefault="006A76E2" w:rsidP="006A76E2">
      <w:pPr>
        <w:spacing w:after="0" w:line="240" w:lineRule="auto"/>
        <w:rPr>
          <w:rFonts w:cstheme="minorHAnsi"/>
          <w:color w:val="000000" w:themeColor="text1"/>
          <w:sz w:val="32"/>
          <w:szCs w:val="32"/>
          <w:shd w:val="clear" w:color="auto" w:fill="FFFFFF"/>
        </w:rPr>
      </w:pPr>
      <w:r w:rsidRPr="000603F0">
        <w:rPr>
          <w:rFonts w:cstheme="minorHAnsi"/>
          <w:color w:val="000000" w:themeColor="text1"/>
          <w:sz w:val="32"/>
          <w:szCs w:val="32"/>
          <w:shd w:val="clear" w:color="auto" w:fill="FFFFFF"/>
        </w:rPr>
        <w:t>Artist</w:t>
      </w:r>
      <w:r w:rsidR="006F7F1B" w:rsidRPr="000603F0">
        <w:rPr>
          <w:rFonts w:cstheme="minorHAnsi"/>
          <w:color w:val="000000" w:themeColor="text1"/>
          <w:sz w:val="32"/>
          <w:szCs w:val="32"/>
          <w:shd w:val="clear" w:color="auto" w:fill="FFFFFF"/>
        </w:rPr>
        <w:t>s</w:t>
      </w:r>
      <w:r w:rsidRPr="000603F0">
        <w:rPr>
          <w:rFonts w:cstheme="minorHAnsi"/>
          <w:color w:val="000000" w:themeColor="text1"/>
          <w:sz w:val="32"/>
          <w:szCs w:val="32"/>
          <w:shd w:val="clear" w:color="auto" w:fill="FFFFFF"/>
        </w:rPr>
        <w:t xml:space="preserve"> receive a certificate and pin, presented at the awards ceremony in March.  Once designated, artists may add the credential, WAS-H, after their signature to indicate their status. WAS-H By-Laws govern signature rules.</w:t>
      </w:r>
      <w:r w:rsidR="002B562F" w:rsidRPr="000603F0">
        <w:rPr>
          <w:rFonts w:cstheme="minorHAnsi"/>
          <w:color w:val="000000" w:themeColor="text1"/>
          <w:sz w:val="32"/>
          <w:szCs w:val="32"/>
          <w:shd w:val="clear" w:color="auto" w:fill="FFFFFF"/>
        </w:rPr>
        <w:t xml:space="preserve">  To be eligible, artist must be a current WAS-H member</w:t>
      </w:r>
      <w:r w:rsidR="00351764" w:rsidRPr="000603F0">
        <w:rPr>
          <w:rFonts w:cstheme="minorHAnsi"/>
          <w:color w:val="000000" w:themeColor="text1"/>
          <w:sz w:val="32"/>
          <w:szCs w:val="32"/>
          <w:shd w:val="clear" w:color="auto" w:fill="FFFFFF"/>
        </w:rPr>
        <w:t xml:space="preserve"> at time </w:t>
      </w:r>
      <w:proofErr w:type="spellStart"/>
      <w:r w:rsidR="00351764" w:rsidRPr="000603F0">
        <w:rPr>
          <w:rFonts w:cstheme="minorHAnsi"/>
          <w:color w:val="000000" w:themeColor="text1"/>
          <w:sz w:val="32"/>
          <w:szCs w:val="32"/>
          <w:shd w:val="clear" w:color="auto" w:fill="FFFFFF"/>
        </w:rPr>
        <w:t>time</w:t>
      </w:r>
      <w:proofErr w:type="spellEnd"/>
      <w:r w:rsidR="00351764" w:rsidRPr="000603F0">
        <w:rPr>
          <w:rFonts w:cstheme="minorHAnsi"/>
          <w:color w:val="000000" w:themeColor="text1"/>
          <w:sz w:val="32"/>
          <w:szCs w:val="32"/>
          <w:shd w:val="clear" w:color="auto" w:fill="FFFFFF"/>
        </w:rPr>
        <w:t xml:space="preserve"> their work was accepted into the show.</w:t>
      </w:r>
      <w:r w:rsidRPr="000603F0">
        <w:rPr>
          <w:rFonts w:cstheme="minorHAnsi"/>
          <w:color w:val="000000" w:themeColor="text1"/>
          <w:sz w:val="32"/>
          <w:szCs w:val="32"/>
          <w:shd w:val="clear" w:color="auto" w:fill="FFFFFF"/>
        </w:rPr>
        <w:t> </w:t>
      </w:r>
    </w:p>
    <w:p w14:paraId="31A677D5" w14:textId="77777777" w:rsidR="006A76E2" w:rsidRPr="000603F0" w:rsidRDefault="006A76E2" w:rsidP="006A76E2">
      <w:pPr>
        <w:spacing w:after="0" w:line="240" w:lineRule="auto"/>
        <w:rPr>
          <w:rFonts w:cstheme="minorHAnsi"/>
          <w:color w:val="000000"/>
          <w:sz w:val="32"/>
          <w:szCs w:val="32"/>
          <w:shd w:val="clear" w:color="auto" w:fill="FFFFFF"/>
        </w:rPr>
      </w:pPr>
    </w:p>
    <w:p w14:paraId="1BAA34D0" w14:textId="3C43D667" w:rsidR="00A65775" w:rsidRPr="000603F0" w:rsidRDefault="0017117F" w:rsidP="00D878E4">
      <w:pPr>
        <w:spacing w:after="0" w:line="240" w:lineRule="auto"/>
        <w:rPr>
          <w:rFonts w:eastAsia="Symbol" w:cstheme="minorHAnsi"/>
          <w:color w:val="000000"/>
          <w:sz w:val="32"/>
          <w:szCs w:val="32"/>
        </w:rPr>
      </w:pPr>
      <w:r w:rsidRPr="000603F0">
        <w:rPr>
          <w:rFonts w:cstheme="minorHAnsi"/>
          <w:b/>
          <w:bCs/>
          <w:i/>
          <w:iCs/>
          <w:color w:val="000000" w:themeColor="text1"/>
          <w:sz w:val="32"/>
          <w:szCs w:val="32"/>
          <w:u w:val="single"/>
          <w:lang w:bidi="en-US"/>
        </w:rPr>
        <w:t>To e</w:t>
      </w:r>
      <w:r w:rsidR="00015E29" w:rsidRPr="000603F0">
        <w:rPr>
          <w:rFonts w:cstheme="minorHAnsi"/>
          <w:b/>
          <w:bCs/>
          <w:i/>
          <w:iCs/>
          <w:color w:val="000000" w:themeColor="text1"/>
          <w:sz w:val="32"/>
          <w:szCs w:val="32"/>
          <w:u w:val="single"/>
          <w:lang w:bidi="en-US"/>
        </w:rPr>
        <w:t>nt</w:t>
      </w:r>
      <w:r w:rsidRPr="000603F0">
        <w:rPr>
          <w:rFonts w:cstheme="minorHAnsi"/>
          <w:b/>
          <w:bCs/>
          <w:i/>
          <w:iCs/>
          <w:color w:val="000000" w:themeColor="text1"/>
          <w:sz w:val="32"/>
          <w:szCs w:val="32"/>
          <w:u w:val="single"/>
          <w:lang w:bidi="en-US"/>
        </w:rPr>
        <w:t>e</w:t>
      </w:r>
      <w:r w:rsidR="00015E29" w:rsidRPr="000603F0">
        <w:rPr>
          <w:rFonts w:cstheme="minorHAnsi"/>
          <w:b/>
          <w:bCs/>
          <w:i/>
          <w:iCs/>
          <w:color w:val="000000" w:themeColor="text1"/>
          <w:sz w:val="32"/>
          <w:szCs w:val="32"/>
          <w:u w:val="single"/>
          <w:lang w:bidi="en-US"/>
        </w:rPr>
        <w:t>r:</w:t>
      </w:r>
      <w:r w:rsidRPr="000603F0">
        <w:rPr>
          <w:rFonts w:cstheme="minorHAnsi"/>
          <w:b/>
          <w:bCs/>
          <w:i/>
          <w:iCs/>
          <w:color w:val="000000" w:themeColor="text1"/>
          <w:sz w:val="32"/>
          <w:szCs w:val="32"/>
          <w:lang w:bidi="en-US"/>
        </w:rPr>
        <w:t xml:space="preserve">  </w:t>
      </w:r>
      <w:r w:rsidR="00A65775" w:rsidRPr="000603F0">
        <w:rPr>
          <w:rFonts w:cstheme="minorHAnsi"/>
          <w:color w:val="000000" w:themeColor="text1"/>
          <w:sz w:val="32"/>
          <w:szCs w:val="32"/>
          <w:lang w:bidi="en-US"/>
        </w:rPr>
        <w:t>WAS-H uses CallforEntry.org (</w:t>
      </w:r>
      <w:proofErr w:type="spellStart"/>
      <w:r w:rsidR="00EC0771" w:rsidRPr="000603F0">
        <w:rPr>
          <w:rFonts w:cstheme="minorHAnsi"/>
          <w:color w:val="000000" w:themeColor="text1"/>
          <w:sz w:val="32"/>
          <w:szCs w:val="32"/>
          <w:lang w:bidi="en-US"/>
        </w:rPr>
        <w:t>C</w:t>
      </w:r>
      <w:r w:rsidR="00A65775" w:rsidRPr="000603F0">
        <w:rPr>
          <w:rFonts w:cstheme="minorHAnsi"/>
          <w:color w:val="000000" w:themeColor="text1"/>
          <w:sz w:val="32"/>
          <w:szCs w:val="32"/>
          <w:lang w:bidi="en-US"/>
        </w:rPr>
        <w:t>a</w:t>
      </w:r>
      <w:r w:rsidR="00EC0771" w:rsidRPr="000603F0">
        <w:rPr>
          <w:rFonts w:cstheme="minorHAnsi"/>
          <w:color w:val="000000" w:themeColor="text1"/>
          <w:sz w:val="32"/>
          <w:szCs w:val="32"/>
          <w:lang w:bidi="en-US"/>
        </w:rPr>
        <w:t>FE</w:t>
      </w:r>
      <w:proofErr w:type="spellEnd"/>
      <w:r w:rsidR="00A65775" w:rsidRPr="000603F0">
        <w:rPr>
          <w:rFonts w:cstheme="minorHAnsi"/>
          <w:color w:val="000000" w:themeColor="text1"/>
          <w:sz w:val="32"/>
          <w:szCs w:val="32"/>
          <w:lang w:bidi="en-US"/>
        </w:rPr>
        <w:t>)</w:t>
      </w:r>
      <w:r w:rsidR="00EC0771" w:rsidRPr="000603F0">
        <w:rPr>
          <w:rFonts w:cstheme="minorHAnsi"/>
          <w:color w:val="000000" w:themeColor="text1"/>
          <w:sz w:val="32"/>
          <w:szCs w:val="32"/>
          <w:lang w:bidi="en-US"/>
        </w:rPr>
        <w:t xml:space="preserve"> to manage this exhibition.  </w:t>
      </w:r>
      <w:r w:rsidR="00546B89" w:rsidRPr="000603F0">
        <w:rPr>
          <w:rFonts w:cstheme="minorHAnsi"/>
          <w:color w:val="000000" w:themeColor="text1"/>
          <w:sz w:val="32"/>
          <w:szCs w:val="32"/>
          <w:lang w:bidi="en-US"/>
        </w:rPr>
        <w:t xml:space="preserve">Click on this link to register:  </w:t>
      </w:r>
      <w:hyperlink r:id="rId14" w:history="1">
        <w:r w:rsidR="00546B89" w:rsidRPr="000603F0">
          <w:rPr>
            <w:rStyle w:val="Hyperlink"/>
            <w:sz w:val="32"/>
            <w:szCs w:val="32"/>
          </w:rPr>
          <w:t xml:space="preserve">International </w:t>
        </w:r>
        <w:proofErr w:type="spellStart"/>
        <w:r w:rsidR="00546B89" w:rsidRPr="000603F0">
          <w:rPr>
            <w:rStyle w:val="Hyperlink"/>
            <w:sz w:val="32"/>
            <w:szCs w:val="32"/>
          </w:rPr>
          <w:t>Watermedia</w:t>
        </w:r>
        <w:proofErr w:type="spellEnd"/>
        <w:r w:rsidR="00546B89" w:rsidRPr="000603F0">
          <w:rPr>
            <w:rStyle w:val="Hyperlink"/>
            <w:sz w:val="32"/>
            <w:szCs w:val="32"/>
          </w:rPr>
          <w:t xml:space="preserve"> Exhibition</w:t>
        </w:r>
      </w:hyperlink>
      <w:r w:rsidR="00546B89" w:rsidRPr="000603F0">
        <w:rPr>
          <w:sz w:val="32"/>
          <w:szCs w:val="32"/>
        </w:rPr>
        <w:t xml:space="preserve">. </w:t>
      </w:r>
      <w:r w:rsidR="00EC0771" w:rsidRPr="000603F0">
        <w:rPr>
          <w:rFonts w:cstheme="minorHAnsi"/>
          <w:color w:val="000000" w:themeColor="text1"/>
          <w:sz w:val="32"/>
          <w:szCs w:val="32"/>
          <w:lang w:bidi="en-US"/>
        </w:rPr>
        <w:t xml:space="preserve">Artists </w:t>
      </w:r>
      <w:r w:rsidR="00287B00" w:rsidRPr="000603F0">
        <w:rPr>
          <w:rFonts w:cstheme="minorHAnsi"/>
          <w:color w:val="000000" w:themeColor="text1"/>
          <w:sz w:val="32"/>
          <w:szCs w:val="32"/>
          <w:lang w:bidi="en-US"/>
        </w:rPr>
        <w:t>will need a</w:t>
      </w:r>
      <w:r w:rsidR="00EC0771" w:rsidRPr="000603F0">
        <w:rPr>
          <w:rFonts w:cstheme="minorHAnsi"/>
          <w:color w:val="000000" w:themeColor="text1"/>
          <w:sz w:val="32"/>
          <w:szCs w:val="32"/>
          <w:lang w:bidi="en-US"/>
        </w:rPr>
        <w:t xml:space="preserve"> </w:t>
      </w:r>
      <w:proofErr w:type="spellStart"/>
      <w:r w:rsidR="00287B00" w:rsidRPr="000603F0">
        <w:rPr>
          <w:rFonts w:eastAsia="Symbol" w:cstheme="minorHAnsi"/>
          <w:color w:val="000000"/>
          <w:sz w:val="32"/>
          <w:szCs w:val="32"/>
        </w:rPr>
        <w:t>CaFÉ</w:t>
      </w:r>
      <w:proofErr w:type="spellEnd"/>
      <w:r w:rsidR="008B0C5E" w:rsidRPr="000603F0">
        <w:rPr>
          <w:rFonts w:eastAsia="Symbol" w:cstheme="minorHAnsi"/>
          <w:color w:val="000000"/>
          <w:sz w:val="32"/>
          <w:szCs w:val="32"/>
        </w:rPr>
        <w:t xml:space="preserve"> profile to enter.  It’s easy to create a profile on </w:t>
      </w:r>
      <w:proofErr w:type="spellStart"/>
      <w:r w:rsidR="00D63DB4" w:rsidRPr="000603F0">
        <w:rPr>
          <w:rFonts w:eastAsia="Symbol" w:cstheme="minorHAnsi"/>
          <w:color w:val="000000"/>
          <w:sz w:val="32"/>
          <w:szCs w:val="32"/>
        </w:rPr>
        <w:t>CaFÉ</w:t>
      </w:r>
      <w:proofErr w:type="spellEnd"/>
      <w:r w:rsidR="00D63DB4" w:rsidRPr="000603F0">
        <w:rPr>
          <w:rFonts w:eastAsia="Symbol" w:cstheme="minorHAnsi"/>
          <w:color w:val="000000"/>
          <w:sz w:val="32"/>
          <w:szCs w:val="32"/>
        </w:rPr>
        <w:t>, so if you’re new to this process</w:t>
      </w:r>
      <w:r w:rsidR="0061360E" w:rsidRPr="000603F0">
        <w:rPr>
          <w:rFonts w:eastAsia="Symbol" w:cstheme="minorHAnsi"/>
          <w:color w:val="000000"/>
          <w:sz w:val="32"/>
          <w:szCs w:val="32"/>
        </w:rPr>
        <w:t>,</w:t>
      </w:r>
      <w:r w:rsidR="00D63DB4" w:rsidRPr="000603F0">
        <w:rPr>
          <w:rFonts w:eastAsia="Symbol" w:cstheme="minorHAnsi"/>
          <w:color w:val="000000"/>
          <w:sz w:val="32"/>
          <w:szCs w:val="32"/>
        </w:rPr>
        <w:t xml:space="preserve"> don’t be intimidated.  </w:t>
      </w:r>
      <w:r w:rsidR="00A926A4" w:rsidRPr="000603F0">
        <w:rPr>
          <w:rFonts w:eastAsia="Symbol" w:cstheme="minorHAnsi"/>
          <w:color w:val="000000"/>
          <w:sz w:val="32"/>
          <w:szCs w:val="32"/>
        </w:rPr>
        <w:t>Once your profile is set-up, you can upload your artwork as digital files and enter the 2022 I</w:t>
      </w:r>
      <w:r w:rsidR="00BF140B" w:rsidRPr="000603F0">
        <w:rPr>
          <w:rFonts w:eastAsia="Symbol" w:cstheme="minorHAnsi"/>
          <w:color w:val="000000"/>
          <w:sz w:val="32"/>
          <w:szCs w:val="32"/>
        </w:rPr>
        <w:t>WE</w:t>
      </w:r>
      <w:r w:rsidR="00A926A4" w:rsidRPr="000603F0">
        <w:rPr>
          <w:rFonts w:eastAsia="Symbol" w:cstheme="minorHAnsi"/>
          <w:color w:val="000000"/>
          <w:sz w:val="32"/>
          <w:szCs w:val="32"/>
        </w:rPr>
        <w:t xml:space="preserve"> call</w:t>
      </w:r>
      <w:r w:rsidR="00BF140B" w:rsidRPr="000603F0">
        <w:rPr>
          <w:rFonts w:eastAsia="Symbol" w:cstheme="minorHAnsi"/>
          <w:color w:val="000000"/>
          <w:sz w:val="32"/>
          <w:szCs w:val="32"/>
        </w:rPr>
        <w:t xml:space="preserve">.  </w:t>
      </w:r>
    </w:p>
    <w:p w14:paraId="0ED2FA21" w14:textId="77777777" w:rsidR="00FA2077" w:rsidRPr="000603F0" w:rsidRDefault="00FA2077" w:rsidP="00D878E4">
      <w:pPr>
        <w:spacing w:after="0" w:line="240" w:lineRule="auto"/>
        <w:rPr>
          <w:rFonts w:cstheme="minorHAnsi"/>
          <w:b/>
          <w:bCs/>
          <w:i/>
          <w:iCs/>
          <w:color w:val="000000" w:themeColor="text1"/>
          <w:sz w:val="32"/>
          <w:szCs w:val="32"/>
          <w:lang w:bidi="en-US"/>
        </w:rPr>
      </w:pPr>
    </w:p>
    <w:p w14:paraId="29E25DB6" w14:textId="53DCEAF4" w:rsidR="004964E3" w:rsidRPr="000E34FA" w:rsidRDefault="002649BE" w:rsidP="00A65775">
      <w:pPr>
        <w:spacing w:after="100" w:afterAutospacing="1" w:line="240" w:lineRule="auto"/>
        <w:rPr>
          <w:rFonts w:cstheme="minorHAnsi"/>
          <w:color w:val="000000" w:themeColor="text1"/>
          <w:sz w:val="32"/>
          <w:szCs w:val="32"/>
          <w:lang w:bidi="en-US"/>
        </w:rPr>
      </w:pPr>
      <w:r w:rsidRPr="000603F0">
        <w:rPr>
          <w:rFonts w:cstheme="minorHAnsi"/>
          <w:color w:val="000000" w:themeColor="text1"/>
          <w:sz w:val="32"/>
          <w:szCs w:val="32"/>
          <w:lang w:bidi="en-US"/>
        </w:rPr>
        <w:t xml:space="preserve">When submitting images to the call, be sure to use the </w:t>
      </w:r>
      <w:r w:rsidR="008402D4" w:rsidRPr="000603F0">
        <w:rPr>
          <w:rFonts w:cstheme="minorHAnsi"/>
          <w:color w:val="000000" w:themeColor="text1"/>
          <w:sz w:val="32"/>
          <w:szCs w:val="32"/>
          <w:lang w:bidi="en-US"/>
        </w:rPr>
        <w:t xml:space="preserve">correct </w:t>
      </w:r>
      <w:r w:rsidR="004A26B9" w:rsidRPr="000603F0">
        <w:rPr>
          <w:rFonts w:cstheme="minorHAnsi"/>
          <w:color w:val="000000" w:themeColor="text1"/>
          <w:sz w:val="32"/>
          <w:szCs w:val="32"/>
          <w:lang w:bidi="en-US"/>
        </w:rPr>
        <w:t xml:space="preserve">dimensions </w:t>
      </w:r>
      <w:r w:rsidR="008402D4" w:rsidRPr="000603F0">
        <w:rPr>
          <w:rFonts w:cstheme="minorHAnsi"/>
          <w:color w:val="000000" w:themeColor="text1"/>
          <w:sz w:val="32"/>
          <w:szCs w:val="32"/>
          <w:lang w:bidi="en-US"/>
        </w:rPr>
        <w:t>(</w:t>
      </w:r>
      <w:r w:rsidR="004A26B9" w:rsidRPr="000603F0">
        <w:rPr>
          <w:rFonts w:cstheme="minorHAnsi"/>
          <w:color w:val="000000" w:themeColor="text1"/>
          <w:sz w:val="32"/>
          <w:szCs w:val="32"/>
          <w:lang w:bidi="en-US"/>
        </w:rPr>
        <w:t xml:space="preserve">not </w:t>
      </w:r>
      <w:r w:rsidR="00772672" w:rsidRPr="000603F0">
        <w:rPr>
          <w:rFonts w:cstheme="minorHAnsi"/>
          <w:color w:val="000000" w:themeColor="text1"/>
          <w:sz w:val="32"/>
          <w:szCs w:val="32"/>
          <w:lang w:bidi="en-US"/>
        </w:rPr>
        <w:t>including the</w:t>
      </w:r>
      <w:r w:rsidR="004A26B9" w:rsidRPr="000603F0">
        <w:rPr>
          <w:rFonts w:cstheme="minorHAnsi"/>
          <w:color w:val="000000" w:themeColor="text1"/>
          <w:sz w:val="32"/>
          <w:szCs w:val="32"/>
          <w:lang w:bidi="en-US"/>
        </w:rPr>
        <w:t xml:space="preserve"> frame</w:t>
      </w:r>
      <w:r w:rsidR="006F7F1B" w:rsidRPr="000603F0">
        <w:rPr>
          <w:rFonts w:cstheme="minorHAnsi"/>
          <w:color w:val="000000" w:themeColor="text1"/>
          <w:sz w:val="32"/>
          <w:szCs w:val="32"/>
          <w:lang w:bidi="en-US"/>
        </w:rPr>
        <w:t xml:space="preserve"> and mat</w:t>
      </w:r>
      <w:r w:rsidR="008402D4" w:rsidRPr="000603F0">
        <w:rPr>
          <w:rFonts w:cstheme="minorHAnsi"/>
          <w:color w:val="000000" w:themeColor="text1"/>
          <w:sz w:val="32"/>
          <w:szCs w:val="32"/>
          <w:lang w:bidi="en-US"/>
        </w:rPr>
        <w:t>) when entering your information.  This is critical to determine whether your artwork meets the size requirements of the exhibition</w:t>
      </w:r>
    </w:p>
    <w:p w14:paraId="57D9486A" w14:textId="2DF84E58" w:rsidR="00851659" w:rsidRPr="000603F0" w:rsidRDefault="00EC192B" w:rsidP="00A65775">
      <w:pPr>
        <w:spacing w:after="100" w:afterAutospacing="1" w:line="240" w:lineRule="auto"/>
        <w:rPr>
          <w:rFonts w:cstheme="minorHAnsi"/>
          <w:b/>
          <w:bCs/>
          <w:i/>
          <w:iCs/>
          <w:color w:val="000000" w:themeColor="text1"/>
          <w:sz w:val="32"/>
          <w:szCs w:val="32"/>
          <w:u w:val="single"/>
          <w:lang w:bidi="en-US"/>
        </w:rPr>
      </w:pPr>
      <w:r w:rsidRPr="000603F0">
        <w:rPr>
          <w:rFonts w:cstheme="minorHAnsi"/>
          <w:b/>
          <w:bCs/>
          <w:i/>
          <w:iCs/>
          <w:color w:val="000000" w:themeColor="text1"/>
          <w:sz w:val="32"/>
          <w:szCs w:val="32"/>
          <w:u w:val="single"/>
          <w:lang w:bidi="en-US"/>
        </w:rPr>
        <w:t xml:space="preserve">Entry </w:t>
      </w:r>
      <w:r w:rsidR="00521594" w:rsidRPr="000603F0">
        <w:rPr>
          <w:rFonts w:cstheme="minorHAnsi"/>
          <w:b/>
          <w:bCs/>
          <w:i/>
          <w:iCs/>
          <w:color w:val="000000" w:themeColor="text1"/>
          <w:sz w:val="32"/>
          <w:szCs w:val="32"/>
          <w:u w:val="single"/>
          <w:lang w:bidi="en-US"/>
        </w:rPr>
        <w:t>Regulations</w:t>
      </w:r>
      <w:r w:rsidRPr="000603F0">
        <w:rPr>
          <w:rFonts w:cstheme="minorHAnsi"/>
          <w:b/>
          <w:bCs/>
          <w:i/>
          <w:iCs/>
          <w:color w:val="000000" w:themeColor="text1"/>
          <w:sz w:val="32"/>
          <w:szCs w:val="32"/>
          <w:u w:val="single"/>
          <w:lang w:bidi="en-US"/>
        </w:rPr>
        <w:t>:</w:t>
      </w:r>
    </w:p>
    <w:tbl>
      <w:tblPr>
        <w:tblW w:w="10620" w:type="dxa"/>
        <w:tblLook w:val="04A0" w:firstRow="1" w:lastRow="0" w:firstColumn="1" w:lastColumn="0" w:noHBand="0" w:noVBand="1"/>
      </w:tblPr>
      <w:tblGrid>
        <w:gridCol w:w="1980"/>
        <w:gridCol w:w="8640"/>
      </w:tblGrid>
      <w:tr w:rsidR="003C5CC6" w:rsidRPr="000603F0" w14:paraId="449C8712" w14:textId="77777777" w:rsidTr="004964E3">
        <w:trPr>
          <w:trHeight w:val="312"/>
        </w:trPr>
        <w:tc>
          <w:tcPr>
            <w:tcW w:w="1980" w:type="dxa"/>
            <w:tcBorders>
              <w:top w:val="nil"/>
              <w:left w:val="nil"/>
              <w:bottom w:val="nil"/>
              <w:right w:val="nil"/>
            </w:tcBorders>
            <w:shd w:val="clear" w:color="auto" w:fill="auto"/>
            <w:noWrap/>
            <w:vAlign w:val="center"/>
            <w:hideMark/>
          </w:tcPr>
          <w:p w14:paraId="16650C24"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Artist Age:</w:t>
            </w:r>
          </w:p>
        </w:tc>
        <w:tc>
          <w:tcPr>
            <w:tcW w:w="8640" w:type="dxa"/>
            <w:tcBorders>
              <w:top w:val="nil"/>
              <w:left w:val="nil"/>
              <w:bottom w:val="nil"/>
              <w:right w:val="nil"/>
            </w:tcBorders>
            <w:shd w:val="clear" w:color="auto" w:fill="auto"/>
            <w:vAlign w:val="bottom"/>
            <w:hideMark/>
          </w:tcPr>
          <w:p w14:paraId="3D8F7C33"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Artist must be 18 years of age or older.</w:t>
            </w:r>
          </w:p>
        </w:tc>
      </w:tr>
      <w:tr w:rsidR="003C5CC6" w:rsidRPr="000603F0" w14:paraId="5BB19683" w14:textId="77777777" w:rsidTr="004964E3">
        <w:trPr>
          <w:trHeight w:val="312"/>
        </w:trPr>
        <w:tc>
          <w:tcPr>
            <w:tcW w:w="1980" w:type="dxa"/>
            <w:tcBorders>
              <w:top w:val="nil"/>
              <w:left w:val="nil"/>
              <w:bottom w:val="nil"/>
              <w:right w:val="nil"/>
            </w:tcBorders>
            <w:shd w:val="clear" w:color="auto" w:fill="auto"/>
            <w:noWrap/>
            <w:vAlign w:val="center"/>
            <w:hideMark/>
          </w:tcPr>
          <w:p w14:paraId="43F68F83"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lastRenderedPageBreak/>
              <w:t xml:space="preserve"># </w:t>
            </w:r>
            <w:proofErr w:type="gramStart"/>
            <w:r w:rsidRPr="000603F0">
              <w:rPr>
                <w:rFonts w:ascii="Calibri" w:eastAsia="Times New Roman" w:hAnsi="Calibri" w:cs="Calibri"/>
                <w:color w:val="000000"/>
                <w:sz w:val="32"/>
                <w:szCs w:val="32"/>
              </w:rPr>
              <w:t>of</w:t>
            </w:r>
            <w:proofErr w:type="gramEnd"/>
            <w:r w:rsidRPr="000603F0">
              <w:rPr>
                <w:rFonts w:ascii="Calibri" w:eastAsia="Times New Roman" w:hAnsi="Calibri" w:cs="Calibri"/>
                <w:color w:val="000000"/>
                <w:sz w:val="32"/>
                <w:szCs w:val="32"/>
              </w:rPr>
              <w:t xml:space="preserve"> Entries:</w:t>
            </w:r>
          </w:p>
        </w:tc>
        <w:tc>
          <w:tcPr>
            <w:tcW w:w="8640" w:type="dxa"/>
            <w:tcBorders>
              <w:top w:val="nil"/>
              <w:left w:val="nil"/>
              <w:bottom w:val="nil"/>
              <w:right w:val="nil"/>
            </w:tcBorders>
            <w:shd w:val="clear" w:color="auto" w:fill="auto"/>
            <w:vAlign w:val="center"/>
            <w:hideMark/>
          </w:tcPr>
          <w:p w14:paraId="64EC637D" w14:textId="7BE20CF9"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Up to three entries </w:t>
            </w:r>
            <w:r w:rsidR="00B14304" w:rsidRPr="000603F0">
              <w:rPr>
                <w:rFonts w:ascii="Calibri" w:eastAsia="Times New Roman" w:hAnsi="Calibri" w:cs="Calibri"/>
                <w:color w:val="000000"/>
                <w:sz w:val="32"/>
                <w:szCs w:val="32"/>
              </w:rPr>
              <w:t>can be submitted</w:t>
            </w:r>
            <w:r w:rsidRPr="000603F0">
              <w:rPr>
                <w:rFonts w:ascii="Calibri" w:eastAsia="Times New Roman" w:hAnsi="Calibri" w:cs="Calibri"/>
                <w:color w:val="000000"/>
                <w:sz w:val="32"/>
                <w:szCs w:val="32"/>
              </w:rPr>
              <w:t>, per artist.</w:t>
            </w:r>
            <w:r w:rsidR="00B14304" w:rsidRPr="000603F0">
              <w:rPr>
                <w:rFonts w:ascii="Calibri" w:eastAsia="Times New Roman" w:hAnsi="Calibri" w:cs="Calibri"/>
                <w:color w:val="000000"/>
                <w:sz w:val="32"/>
                <w:szCs w:val="32"/>
              </w:rPr>
              <w:t xml:space="preserve">  Only one entry can be selected for the show.</w:t>
            </w:r>
          </w:p>
        </w:tc>
      </w:tr>
      <w:tr w:rsidR="008D119D" w:rsidRPr="000603F0" w14:paraId="04474B9C" w14:textId="77777777" w:rsidTr="004964E3">
        <w:trPr>
          <w:trHeight w:val="312"/>
        </w:trPr>
        <w:tc>
          <w:tcPr>
            <w:tcW w:w="1980" w:type="dxa"/>
            <w:tcBorders>
              <w:top w:val="nil"/>
              <w:left w:val="nil"/>
              <w:bottom w:val="nil"/>
              <w:right w:val="nil"/>
            </w:tcBorders>
            <w:shd w:val="clear" w:color="auto" w:fill="auto"/>
            <w:noWrap/>
            <w:vAlign w:val="center"/>
          </w:tcPr>
          <w:p w14:paraId="3646F449" w14:textId="46A0691F" w:rsidR="008D119D" w:rsidRPr="000603F0" w:rsidRDefault="008D119D"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On-line Submission:</w:t>
            </w:r>
          </w:p>
        </w:tc>
        <w:tc>
          <w:tcPr>
            <w:tcW w:w="8640" w:type="dxa"/>
            <w:tcBorders>
              <w:top w:val="nil"/>
              <w:left w:val="nil"/>
              <w:bottom w:val="nil"/>
              <w:right w:val="nil"/>
            </w:tcBorders>
            <w:shd w:val="clear" w:color="auto" w:fill="auto"/>
            <w:vAlign w:val="center"/>
          </w:tcPr>
          <w:p w14:paraId="5B165EFF" w14:textId="115E2925" w:rsidR="008D119D" w:rsidRPr="000603F0" w:rsidRDefault="008D119D" w:rsidP="0097428F">
            <w:pPr>
              <w:spacing w:after="0" w:line="240" w:lineRule="auto"/>
              <w:rPr>
                <w:i/>
                <w:iCs/>
                <w:sz w:val="32"/>
                <w:szCs w:val="32"/>
              </w:rPr>
            </w:pPr>
            <w:r w:rsidRPr="000603F0">
              <w:rPr>
                <w:rFonts w:ascii="Calibri" w:eastAsia="Times New Roman" w:hAnsi="Calibri" w:cs="Calibri"/>
                <w:color w:val="000000"/>
                <w:sz w:val="32"/>
                <w:szCs w:val="32"/>
              </w:rPr>
              <w:t xml:space="preserve">All entries go through </w:t>
            </w:r>
            <w:r w:rsidR="00A12A76" w:rsidRPr="000603F0">
              <w:rPr>
                <w:i/>
                <w:iCs/>
                <w:sz w:val="32"/>
                <w:szCs w:val="32"/>
              </w:rPr>
              <w:t>https://www.callforentry.org/</w:t>
            </w:r>
          </w:p>
        </w:tc>
      </w:tr>
      <w:tr w:rsidR="003C5CC6" w:rsidRPr="000603F0" w14:paraId="32CDE4A1" w14:textId="77777777" w:rsidTr="004964E3">
        <w:trPr>
          <w:trHeight w:val="312"/>
        </w:trPr>
        <w:tc>
          <w:tcPr>
            <w:tcW w:w="1980" w:type="dxa"/>
            <w:tcBorders>
              <w:top w:val="nil"/>
              <w:left w:val="nil"/>
              <w:bottom w:val="nil"/>
              <w:right w:val="nil"/>
            </w:tcBorders>
            <w:shd w:val="clear" w:color="auto" w:fill="auto"/>
            <w:noWrap/>
            <w:vAlign w:val="center"/>
            <w:hideMark/>
          </w:tcPr>
          <w:p w14:paraId="46E81334"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Pay Entry Fee:</w:t>
            </w:r>
          </w:p>
        </w:tc>
        <w:tc>
          <w:tcPr>
            <w:tcW w:w="8640" w:type="dxa"/>
            <w:tcBorders>
              <w:top w:val="nil"/>
              <w:left w:val="nil"/>
              <w:bottom w:val="nil"/>
              <w:right w:val="nil"/>
            </w:tcBorders>
            <w:shd w:val="clear" w:color="auto" w:fill="auto"/>
            <w:vAlign w:val="center"/>
            <w:hideMark/>
          </w:tcPr>
          <w:p w14:paraId="50359625" w14:textId="0679193C"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1 entry- $40; 2 entries - $65; 3 entries - $75</w:t>
            </w:r>
            <w:r w:rsidR="00521594" w:rsidRPr="000603F0">
              <w:rPr>
                <w:rFonts w:ascii="Calibri" w:eastAsia="Times New Roman" w:hAnsi="Calibri" w:cs="Calibri"/>
                <w:color w:val="000000"/>
                <w:sz w:val="32"/>
                <w:szCs w:val="32"/>
              </w:rPr>
              <w:t xml:space="preserve"> (non-refundable)</w:t>
            </w:r>
          </w:p>
        </w:tc>
      </w:tr>
      <w:tr w:rsidR="003C5CC6" w:rsidRPr="000603F0" w14:paraId="630310D6" w14:textId="77777777" w:rsidTr="004964E3">
        <w:trPr>
          <w:trHeight w:val="312"/>
        </w:trPr>
        <w:tc>
          <w:tcPr>
            <w:tcW w:w="1980" w:type="dxa"/>
            <w:tcBorders>
              <w:top w:val="nil"/>
              <w:left w:val="nil"/>
              <w:bottom w:val="nil"/>
              <w:right w:val="nil"/>
            </w:tcBorders>
            <w:shd w:val="clear" w:color="auto" w:fill="auto"/>
            <w:noWrap/>
            <w:vAlign w:val="center"/>
            <w:hideMark/>
          </w:tcPr>
          <w:p w14:paraId="352BF946"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Age of Artwork:</w:t>
            </w:r>
          </w:p>
        </w:tc>
        <w:tc>
          <w:tcPr>
            <w:tcW w:w="8640" w:type="dxa"/>
            <w:tcBorders>
              <w:top w:val="nil"/>
              <w:left w:val="nil"/>
              <w:bottom w:val="nil"/>
              <w:right w:val="nil"/>
            </w:tcBorders>
            <w:shd w:val="clear" w:color="auto" w:fill="auto"/>
            <w:vAlign w:val="center"/>
            <w:hideMark/>
          </w:tcPr>
          <w:p w14:paraId="7306B2B7" w14:textId="44E584E2"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theme="minorHAnsi"/>
                <w:color w:val="000000"/>
                <w:sz w:val="32"/>
                <w:szCs w:val="32"/>
              </w:rPr>
              <w:t>Only work created within 24 months of entry deadline</w:t>
            </w:r>
            <w:r w:rsidR="00E83FDC" w:rsidRPr="000603F0">
              <w:rPr>
                <w:rFonts w:ascii="Calibri" w:eastAsia="Times New Roman" w:hAnsi="Calibri" w:cstheme="minorHAnsi"/>
                <w:color w:val="000000"/>
                <w:sz w:val="32"/>
                <w:szCs w:val="32"/>
              </w:rPr>
              <w:t xml:space="preserve"> (12/31/2021)</w:t>
            </w:r>
          </w:p>
        </w:tc>
      </w:tr>
      <w:tr w:rsidR="003C5CC6" w:rsidRPr="000603F0" w14:paraId="02385F19" w14:textId="77777777" w:rsidTr="004964E3">
        <w:trPr>
          <w:trHeight w:val="624"/>
        </w:trPr>
        <w:tc>
          <w:tcPr>
            <w:tcW w:w="1980" w:type="dxa"/>
            <w:tcBorders>
              <w:top w:val="nil"/>
              <w:left w:val="nil"/>
              <w:bottom w:val="nil"/>
              <w:right w:val="nil"/>
            </w:tcBorders>
            <w:shd w:val="clear" w:color="auto" w:fill="auto"/>
            <w:noWrap/>
            <w:vAlign w:val="center"/>
            <w:hideMark/>
          </w:tcPr>
          <w:p w14:paraId="07A9D36A" w14:textId="77777777" w:rsidR="003C5CC6" w:rsidRPr="000603F0" w:rsidRDefault="003C5CC6" w:rsidP="0097428F">
            <w:pPr>
              <w:spacing w:after="0" w:line="240" w:lineRule="auto"/>
              <w:rPr>
                <w:rFonts w:ascii="Calibri" w:eastAsia="Times New Roman" w:hAnsi="Calibri" w:cs="Calibri"/>
                <w:color w:val="030303"/>
                <w:sz w:val="32"/>
                <w:szCs w:val="32"/>
              </w:rPr>
            </w:pPr>
            <w:proofErr w:type="spellStart"/>
            <w:r w:rsidRPr="000603F0">
              <w:rPr>
                <w:rFonts w:ascii="Calibri" w:eastAsia="Times New Roman" w:hAnsi="Calibri" w:cs="Calibri"/>
                <w:color w:val="030303"/>
                <w:sz w:val="32"/>
                <w:szCs w:val="32"/>
              </w:rPr>
              <w:t>Watermedia</w:t>
            </w:r>
            <w:proofErr w:type="spellEnd"/>
            <w:r w:rsidRPr="000603F0">
              <w:rPr>
                <w:rFonts w:ascii="Calibri" w:eastAsia="Times New Roman" w:hAnsi="Calibri" w:cs="Calibri"/>
                <w:color w:val="030303"/>
                <w:sz w:val="32"/>
                <w:szCs w:val="32"/>
              </w:rPr>
              <w:t>:</w:t>
            </w:r>
          </w:p>
        </w:tc>
        <w:tc>
          <w:tcPr>
            <w:tcW w:w="8640" w:type="dxa"/>
            <w:tcBorders>
              <w:top w:val="nil"/>
              <w:left w:val="nil"/>
              <w:bottom w:val="nil"/>
              <w:right w:val="nil"/>
            </w:tcBorders>
            <w:shd w:val="clear" w:color="auto" w:fill="auto"/>
            <w:vAlign w:val="center"/>
            <w:hideMark/>
          </w:tcPr>
          <w:p w14:paraId="19202BAE"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Symbol" w:hAnsi="Calibri" w:cs="Symbol"/>
                <w:color w:val="000000"/>
                <w:sz w:val="32"/>
                <w:szCs w:val="32"/>
              </w:rPr>
              <w:t>At least 80% water media: watercolor, acrylic, gouache, egg tempera, casein, ink. NO water miscible oil.</w:t>
            </w:r>
          </w:p>
        </w:tc>
      </w:tr>
      <w:tr w:rsidR="003C5CC6" w:rsidRPr="000603F0" w14:paraId="5E8D3D32" w14:textId="77777777" w:rsidTr="004964E3">
        <w:trPr>
          <w:trHeight w:val="624"/>
        </w:trPr>
        <w:tc>
          <w:tcPr>
            <w:tcW w:w="1980" w:type="dxa"/>
            <w:tcBorders>
              <w:top w:val="nil"/>
              <w:left w:val="nil"/>
              <w:bottom w:val="nil"/>
              <w:right w:val="nil"/>
            </w:tcBorders>
            <w:shd w:val="clear" w:color="auto" w:fill="auto"/>
            <w:noWrap/>
            <w:vAlign w:val="center"/>
            <w:hideMark/>
          </w:tcPr>
          <w:p w14:paraId="47A4EDFD"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Surface:</w:t>
            </w:r>
          </w:p>
        </w:tc>
        <w:tc>
          <w:tcPr>
            <w:tcW w:w="8640" w:type="dxa"/>
            <w:tcBorders>
              <w:top w:val="nil"/>
              <w:left w:val="nil"/>
              <w:bottom w:val="nil"/>
              <w:right w:val="nil"/>
            </w:tcBorders>
            <w:shd w:val="clear" w:color="auto" w:fill="auto"/>
            <w:vAlign w:val="center"/>
            <w:hideMark/>
          </w:tcPr>
          <w:p w14:paraId="1D4AEDB0"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theme="minorHAnsi"/>
                <w:color w:val="000000"/>
                <w:sz w:val="32"/>
                <w:szCs w:val="32"/>
              </w:rPr>
              <w:t xml:space="preserve">Surface:  Paper, </w:t>
            </w:r>
            <w:proofErr w:type="spellStart"/>
            <w:r w:rsidRPr="000603F0">
              <w:rPr>
                <w:rFonts w:ascii="Calibri" w:eastAsia="Times New Roman" w:hAnsi="Calibri" w:cstheme="minorHAnsi"/>
                <w:color w:val="000000"/>
                <w:sz w:val="32"/>
                <w:szCs w:val="32"/>
              </w:rPr>
              <w:t>Yupo</w:t>
            </w:r>
            <w:proofErr w:type="spellEnd"/>
            <w:r w:rsidRPr="000603F0">
              <w:rPr>
                <w:rFonts w:ascii="Calibri" w:eastAsia="Times New Roman" w:hAnsi="Calibri" w:cstheme="minorHAnsi"/>
                <w:color w:val="000000"/>
                <w:sz w:val="32"/>
                <w:szCs w:val="32"/>
              </w:rPr>
              <w:t xml:space="preserve">, </w:t>
            </w:r>
            <w:proofErr w:type="spellStart"/>
            <w:r w:rsidRPr="000603F0">
              <w:rPr>
                <w:rFonts w:ascii="Calibri" w:eastAsia="Times New Roman" w:hAnsi="Calibri" w:cstheme="minorHAnsi"/>
                <w:color w:val="000000"/>
                <w:sz w:val="32"/>
                <w:szCs w:val="32"/>
              </w:rPr>
              <w:t>Claybord</w:t>
            </w:r>
            <w:proofErr w:type="spellEnd"/>
            <w:r w:rsidRPr="000603F0">
              <w:rPr>
                <w:rFonts w:ascii="Calibri" w:eastAsia="Times New Roman" w:hAnsi="Calibri" w:cstheme="minorHAnsi"/>
                <w:color w:val="000000"/>
                <w:sz w:val="32"/>
                <w:szCs w:val="32"/>
              </w:rPr>
              <w:t xml:space="preserve">, </w:t>
            </w:r>
            <w:proofErr w:type="spellStart"/>
            <w:r w:rsidRPr="000603F0">
              <w:rPr>
                <w:rFonts w:ascii="Calibri" w:eastAsia="Times New Roman" w:hAnsi="Calibri" w:cstheme="minorHAnsi"/>
                <w:color w:val="000000"/>
                <w:sz w:val="32"/>
                <w:szCs w:val="32"/>
              </w:rPr>
              <w:t>Aquabord</w:t>
            </w:r>
            <w:proofErr w:type="spellEnd"/>
            <w:r w:rsidRPr="000603F0">
              <w:rPr>
                <w:rFonts w:ascii="Calibri" w:eastAsia="Times New Roman" w:hAnsi="Calibri" w:cstheme="minorHAnsi"/>
                <w:color w:val="000000"/>
                <w:sz w:val="32"/>
                <w:szCs w:val="32"/>
              </w:rPr>
              <w:t xml:space="preserve">, </w:t>
            </w:r>
            <w:proofErr w:type="spellStart"/>
            <w:r w:rsidRPr="000603F0">
              <w:rPr>
                <w:rFonts w:ascii="Calibri" w:eastAsia="Times New Roman" w:hAnsi="Calibri" w:cstheme="minorHAnsi"/>
                <w:color w:val="000000"/>
                <w:sz w:val="32"/>
                <w:szCs w:val="32"/>
              </w:rPr>
              <w:t>Gessobord</w:t>
            </w:r>
            <w:proofErr w:type="spellEnd"/>
            <w:r w:rsidRPr="000603F0">
              <w:rPr>
                <w:rFonts w:ascii="Calibri" w:eastAsia="Times New Roman" w:hAnsi="Calibri" w:cstheme="minorHAnsi"/>
                <w:color w:val="000000"/>
                <w:sz w:val="32"/>
                <w:szCs w:val="32"/>
              </w:rPr>
              <w:t>, and paper-based board (illustration or art board). (No canvas)</w:t>
            </w:r>
          </w:p>
        </w:tc>
      </w:tr>
      <w:tr w:rsidR="003C5CC6" w:rsidRPr="000603F0" w14:paraId="6FC6172A" w14:textId="77777777" w:rsidTr="004964E3">
        <w:trPr>
          <w:trHeight w:val="624"/>
        </w:trPr>
        <w:tc>
          <w:tcPr>
            <w:tcW w:w="1980" w:type="dxa"/>
            <w:tcBorders>
              <w:top w:val="nil"/>
              <w:left w:val="nil"/>
              <w:bottom w:val="nil"/>
              <w:right w:val="nil"/>
            </w:tcBorders>
            <w:shd w:val="clear" w:color="auto" w:fill="auto"/>
            <w:noWrap/>
            <w:vAlign w:val="center"/>
            <w:hideMark/>
          </w:tcPr>
          <w:p w14:paraId="6B719335"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Size Minimum:</w:t>
            </w:r>
          </w:p>
        </w:tc>
        <w:tc>
          <w:tcPr>
            <w:tcW w:w="8640" w:type="dxa"/>
            <w:tcBorders>
              <w:top w:val="nil"/>
              <w:left w:val="nil"/>
              <w:bottom w:val="nil"/>
              <w:right w:val="nil"/>
            </w:tcBorders>
            <w:shd w:val="clear" w:color="auto" w:fill="auto"/>
            <w:vAlign w:val="center"/>
            <w:hideMark/>
          </w:tcPr>
          <w:p w14:paraId="10F54E1C" w14:textId="06FCD236" w:rsidR="00E01C25" w:rsidRPr="000603F0" w:rsidRDefault="003C5CC6" w:rsidP="00E01C25">
            <w:pPr>
              <w:pStyle w:val="BodyText"/>
              <w:rPr>
                <w:rFonts w:asciiTheme="minorHAnsi" w:hAnsiTheme="minorHAnsi" w:cstheme="minorHAnsi"/>
                <w:sz w:val="32"/>
                <w:szCs w:val="32"/>
              </w:rPr>
            </w:pPr>
            <w:r w:rsidRPr="000603F0">
              <w:rPr>
                <w:rFonts w:asciiTheme="minorHAnsi" w:hAnsiTheme="minorHAnsi" w:cstheme="minorHAnsi"/>
                <w:color w:val="000000"/>
                <w:sz w:val="32"/>
                <w:szCs w:val="32"/>
              </w:rPr>
              <w:t>123 Square Inches or 793.54 Square Centimeters (height X width) - measured inside the window created by the mat.</w:t>
            </w:r>
            <w:r w:rsidR="00F31474" w:rsidRPr="000603F0">
              <w:rPr>
                <w:rFonts w:asciiTheme="minorHAnsi" w:hAnsiTheme="minorHAnsi" w:cstheme="minorHAnsi"/>
                <w:color w:val="000000"/>
                <w:sz w:val="32"/>
                <w:szCs w:val="32"/>
              </w:rPr>
              <w:t xml:space="preserve">  In addition, the artwork may be no smaller than </w:t>
            </w:r>
            <w:r w:rsidR="005F46E2" w:rsidRPr="000603F0">
              <w:rPr>
                <w:rFonts w:asciiTheme="minorHAnsi" w:hAnsiTheme="minorHAnsi" w:cstheme="minorHAnsi"/>
                <w:sz w:val="32"/>
                <w:szCs w:val="32"/>
              </w:rPr>
              <w:t>9 1/4 inches or 23.5 centimeters</w:t>
            </w:r>
            <w:r w:rsidR="00706B55" w:rsidRPr="000603F0">
              <w:rPr>
                <w:rFonts w:asciiTheme="minorHAnsi" w:hAnsiTheme="minorHAnsi" w:cstheme="minorHAnsi"/>
                <w:sz w:val="32"/>
                <w:szCs w:val="32"/>
              </w:rPr>
              <w:t xml:space="preserve"> </w:t>
            </w:r>
            <w:r w:rsidR="00E01C25" w:rsidRPr="000603F0">
              <w:rPr>
                <w:rFonts w:asciiTheme="minorHAnsi" w:hAnsiTheme="minorHAnsi" w:cstheme="minorHAnsi"/>
                <w:sz w:val="32"/>
                <w:szCs w:val="32"/>
              </w:rPr>
              <w:t xml:space="preserve">on any side as measured inside the window created by the mat. </w:t>
            </w:r>
            <w:r w:rsidR="00852C6C" w:rsidRPr="000603F0">
              <w:rPr>
                <w:rFonts w:asciiTheme="minorHAnsi" w:hAnsiTheme="minorHAnsi" w:cstheme="minorHAnsi"/>
                <w:sz w:val="32"/>
                <w:szCs w:val="32"/>
              </w:rPr>
              <w:t xml:space="preserve">  Artwork is measured for compliance when received in the gallery.</w:t>
            </w:r>
          </w:p>
          <w:p w14:paraId="7F29559B" w14:textId="2DC241F1" w:rsidR="003C5CC6" w:rsidRPr="000603F0" w:rsidRDefault="003C5CC6" w:rsidP="0097428F">
            <w:pPr>
              <w:spacing w:after="0" w:line="240" w:lineRule="auto"/>
              <w:rPr>
                <w:rFonts w:ascii="Calibri" w:eastAsia="Times New Roman" w:hAnsi="Calibri" w:cs="Calibri"/>
                <w:color w:val="000000"/>
                <w:sz w:val="32"/>
                <w:szCs w:val="32"/>
              </w:rPr>
            </w:pPr>
          </w:p>
        </w:tc>
      </w:tr>
      <w:tr w:rsidR="003C5CC6" w:rsidRPr="000603F0" w14:paraId="4A823B29" w14:textId="77777777" w:rsidTr="004964E3">
        <w:trPr>
          <w:trHeight w:val="624"/>
        </w:trPr>
        <w:tc>
          <w:tcPr>
            <w:tcW w:w="1980" w:type="dxa"/>
            <w:tcBorders>
              <w:top w:val="nil"/>
              <w:left w:val="nil"/>
              <w:bottom w:val="nil"/>
              <w:right w:val="nil"/>
            </w:tcBorders>
            <w:shd w:val="clear" w:color="auto" w:fill="auto"/>
            <w:noWrap/>
            <w:vAlign w:val="center"/>
            <w:hideMark/>
          </w:tcPr>
          <w:p w14:paraId="1D7389D7"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Size Maximum:</w:t>
            </w:r>
          </w:p>
        </w:tc>
        <w:tc>
          <w:tcPr>
            <w:tcW w:w="8640" w:type="dxa"/>
            <w:tcBorders>
              <w:top w:val="nil"/>
              <w:left w:val="nil"/>
              <w:bottom w:val="nil"/>
              <w:right w:val="nil"/>
            </w:tcBorders>
            <w:shd w:val="clear" w:color="auto" w:fill="auto"/>
            <w:vAlign w:val="center"/>
            <w:hideMark/>
          </w:tcPr>
          <w:p w14:paraId="747BC003"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48 inches or 122 centimeters (including the frame) in any direction.</w:t>
            </w:r>
          </w:p>
        </w:tc>
      </w:tr>
      <w:tr w:rsidR="003C5CC6" w:rsidRPr="000603F0" w14:paraId="27E8B95C" w14:textId="77777777" w:rsidTr="004964E3">
        <w:trPr>
          <w:trHeight w:val="624"/>
        </w:trPr>
        <w:tc>
          <w:tcPr>
            <w:tcW w:w="1980" w:type="dxa"/>
            <w:tcBorders>
              <w:top w:val="nil"/>
              <w:left w:val="nil"/>
              <w:bottom w:val="nil"/>
              <w:right w:val="nil"/>
            </w:tcBorders>
            <w:shd w:val="clear" w:color="auto" w:fill="auto"/>
            <w:noWrap/>
            <w:vAlign w:val="center"/>
            <w:hideMark/>
          </w:tcPr>
          <w:p w14:paraId="01246858" w14:textId="77777777"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Original Art:</w:t>
            </w:r>
          </w:p>
        </w:tc>
        <w:tc>
          <w:tcPr>
            <w:tcW w:w="8640" w:type="dxa"/>
            <w:tcBorders>
              <w:top w:val="nil"/>
              <w:left w:val="nil"/>
              <w:bottom w:val="nil"/>
              <w:right w:val="nil"/>
            </w:tcBorders>
            <w:shd w:val="clear" w:color="auto" w:fill="auto"/>
            <w:vAlign w:val="center"/>
            <w:hideMark/>
          </w:tcPr>
          <w:p w14:paraId="6CC3A047" w14:textId="195966DB" w:rsidR="003C5CC6" w:rsidRPr="000603F0" w:rsidRDefault="003C5CC6" w:rsidP="0097428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Original Work only:  Work must be artists original work, no copies or </w:t>
            </w:r>
            <w:proofErr w:type="spellStart"/>
            <w:r w:rsidRPr="000603F0">
              <w:rPr>
                <w:rFonts w:ascii="Calibri" w:eastAsia="Times New Roman" w:hAnsi="Calibri" w:cs="Calibri"/>
                <w:color w:val="000000"/>
                <w:sz w:val="32"/>
                <w:szCs w:val="32"/>
              </w:rPr>
              <w:t>giclees</w:t>
            </w:r>
            <w:proofErr w:type="spellEnd"/>
            <w:r w:rsidRPr="000603F0">
              <w:rPr>
                <w:rFonts w:ascii="Calibri" w:eastAsia="Times New Roman" w:hAnsi="Calibri" w:cs="Calibri"/>
                <w:color w:val="000000"/>
                <w:sz w:val="32"/>
                <w:szCs w:val="32"/>
              </w:rPr>
              <w:t>.</w:t>
            </w:r>
            <w:r w:rsidR="00D4623B" w:rsidRPr="000603F0">
              <w:rPr>
                <w:rFonts w:ascii="Calibri" w:eastAsia="Times New Roman" w:hAnsi="Calibri" w:cs="Calibri"/>
                <w:color w:val="000000"/>
                <w:sz w:val="32"/>
                <w:szCs w:val="32"/>
              </w:rPr>
              <w:t xml:space="preserve">  Reference photos can only be used if the photo was taken </w:t>
            </w:r>
            <w:r w:rsidR="00D71C2C" w:rsidRPr="000603F0">
              <w:rPr>
                <w:rFonts w:ascii="Calibri" w:eastAsia="Times New Roman" w:hAnsi="Calibri" w:cs="Calibri"/>
                <w:color w:val="000000"/>
                <w:sz w:val="32"/>
                <w:szCs w:val="32"/>
              </w:rPr>
              <w:t>by the artist.</w:t>
            </w:r>
          </w:p>
        </w:tc>
      </w:tr>
    </w:tbl>
    <w:p w14:paraId="6897906B" w14:textId="77777777" w:rsidR="00386679" w:rsidRPr="000603F0" w:rsidRDefault="00386679" w:rsidP="002E0CF6">
      <w:pPr>
        <w:spacing w:after="0" w:line="240" w:lineRule="auto"/>
        <w:rPr>
          <w:rFonts w:ascii="Calibri" w:eastAsia="Times New Roman" w:hAnsi="Calibri" w:cs="Calibri"/>
          <w:b/>
          <w:bCs/>
          <w:i/>
          <w:iCs/>
          <w:color w:val="000000"/>
          <w:sz w:val="32"/>
          <w:szCs w:val="32"/>
          <w:u w:val="single"/>
        </w:rPr>
      </w:pPr>
    </w:p>
    <w:p w14:paraId="77467934" w14:textId="53BF2FBF" w:rsidR="002E0CF6" w:rsidRPr="000603F0" w:rsidRDefault="002E0CF6" w:rsidP="002E0CF6">
      <w:pPr>
        <w:spacing w:after="0" w:line="240" w:lineRule="auto"/>
        <w:rPr>
          <w:rFonts w:ascii="Calibri" w:eastAsia="Times New Roman" w:hAnsi="Calibri" w:cs="Calibri"/>
          <w:b/>
          <w:bCs/>
          <w:i/>
          <w:iCs/>
          <w:color w:val="000000"/>
          <w:sz w:val="32"/>
          <w:szCs w:val="32"/>
          <w:u w:val="single"/>
        </w:rPr>
      </w:pPr>
      <w:r w:rsidRPr="000603F0">
        <w:rPr>
          <w:rFonts w:ascii="Calibri" w:eastAsia="Times New Roman" w:hAnsi="Calibri" w:cs="Calibri"/>
          <w:b/>
          <w:bCs/>
          <w:i/>
          <w:iCs/>
          <w:color w:val="000000"/>
          <w:sz w:val="32"/>
          <w:szCs w:val="32"/>
          <w:u w:val="single"/>
        </w:rPr>
        <w:t xml:space="preserve">Framing and Matting Regulations:  </w:t>
      </w:r>
    </w:p>
    <w:p w14:paraId="65A4AC03" w14:textId="77777777" w:rsidR="002E0CF6" w:rsidRPr="000603F0" w:rsidRDefault="002E0CF6" w:rsidP="002E0CF6">
      <w:pPr>
        <w:spacing w:after="0" w:line="240" w:lineRule="auto"/>
        <w:rPr>
          <w:rFonts w:ascii="Calibri" w:eastAsia="Times New Roman" w:hAnsi="Calibri" w:cs="Calibri"/>
          <w:b/>
          <w:bCs/>
          <w:color w:val="000000"/>
          <w:sz w:val="32"/>
          <w:szCs w:val="32"/>
          <w:u w:val="single"/>
        </w:rPr>
      </w:pPr>
    </w:p>
    <w:tbl>
      <w:tblPr>
        <w:tblStyle w:val="TableGrid"/>
        <w:tblW w:w="0" w:type="auto"/>
        <w:tblInd w:w="85" w:type="dxa"/>
        <w:tblLook w:val="04A0" w:firstRow="1" w:lastRow="0" w:firstColumn="1" w:lastColumn="0" w:noHBand="0" w:noVBand="1"/>
      </w:tblPr>
      <w:tblGrid>
        <w:gridCol w:w="1667"/>
        <w:gridCol w:w="4050"/>
        <w:gridCol w:w="3960"/>
      </w:tblGrid>
      <w:tr w:rsidR="002E0CF6" w:rsidRPr="000603F0" w14:paraId="470F6358" w14:textId="77777777" w:rsidTr="0090793C">
        <w:tc>
          <w:tcPr>
            <w:tcW w:w="1529" w:type="dxa"/>
          </w:tcPr>
          <w:p w14:paraId="7967CD1F" w14:textId="77777777" w:rsidR="002E0CF6" w:rsidRPr="000603F0" w:rsidRDefault="002E0CF6" w:rsidP="0097428F">
            <w:pPr>
              <w:pStyle w:val="BodyText"/>
              <w:rPr>
                <w:rFonts w:asciiTheme="minorHAnsi" w:eastAsia="Calibri" w:hAnsiTheme="minorHAnsi" w:cstheme="minorHAnsi"/>
                <w:sz w:val="32"/>
                <w:szCs w:val="32"/>
              </w:rPr>
            </w:pPr>
          </w:p>
        </w:tc>
        <w:tc>
          <w:tcPr>
            <w:tcW w:w="4050" w:type="dxa"/>
          </w:tcPr>
          <w:p w14:paraId="1E351CE5"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Regulation</w:t>
            </w:r>
          </w:p>
        </w:tc>
        <w:tc>
          <w:tcPr>
            <w:tcW w:w="3960" w:type="dxa"/>
          </w:tcPr>
          <w:p w14:paraId="76A22FC4"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Additional Info</w:t>
            </w:r>
          </w:p>
        </w:tc>
      </w:tr>
      <w:tr w:rsidR="002E0CF6" w:rsidRPr="000603F0" w14:paraId="6E4814D7" w14:textId="77777777" w:rsidTr="0090793C">
        <w:tc>
          <w:tcPr>
            <w:tcW w:w="1529" w:type="dxa"/>
            <w:vAlign w:val="center"/>
          </w:tcPr>
          <w:p w14:paraId="34630B99"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Framing:</w:t>
            </w:r>
          </w:p>
        </w:tc>
        <w:tc>
          <w:tcPr>
            <w:tcW w:w="4050" w:type="dxa"/>
            <w:vAlign w:val="center"/>
          </w:tcPr>
          <w:p w14:paraId="56C0C43F"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Artwork must be framed and matted.</w:t>
            </w:r>
          </w:p>
        </w:tc>
        <w:tc>
          <w:tcPr>
            <w:tcW w:w="3960" w:type="dxa"/>
            <w:vAlign w:val="center"/>
          </w:tcPr>
          <w:p w14:paraId="3C3592A8" w14:textId="00FD69B3"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Liners</w:t>
            </w:r>
            <w:r w:rsidR="006F7F1B" w:rsidRPr="000603F0">
              <w:rPr>
                <w:rFonts w:asciiTheme="minorHAnsi" w:eastAsia="Calibri" w:hAnsiTheme="minorHAnsi" w:cstheme="minorHAnsi"/>
                <w:sz w:val="32"/>
                <w:szCs w:val="32"/>
              </w:rPr>
              <w:t xml:space="preserve"> and mats </w:t>
            </w:r>
            <w:r w:rsidRPr="000603F0">
              <w:rPr>
                <w:rFonts w:asciiTheme="minorHAnsi" w:eastAsia="Calibri" w:hAnsiTheme="minorHAnsi" w:cstheme="minorHAnsi"/>
                <w:sz w:val="32"/>
                <w:szCs w:val="32"/>
              </w:rPr>
              <w:t>must be white.  No toned/colored line</w:t>
            </w:r>
            <w:r w:rsidR="006F7F1B" w:rsidRPr="000603F0">
              <w:rPr>
                <w:rFonts w:asciiTheme="minorHAnsi" w:eastAsia="Calibri" w:hAnsiTheme="minorHAnsi" w:cstheme="minorHAnsi"/>
                <w:color w:val="FF0000"/>
                <w:sz w:val="32"/>
                <w:szCs w:val="32"/>
              </w:rPr>
              <w:t>r</w:t>
            </w:r>
            <w:r w:rsidR="001D6BD7" w:rsidRPr="000603F0">
              <w:rPr>
                <w:rFonts w:asciiTheme="minorHAnsi" w:eastAsia="Calibri" w:hAnsiTheme="minorHAnsi" w:cstheme="minorHAnsi"/>
                <w:color w:val="FF0000"/>
                <w:sz w:val="32"/>
                <w:szCs w:val="32"/>
              </w:rPr>
              <w:t xml:space="preserve">s or </w:t>
            </w:r>
            <w:proofErr w:type="gramStart"/>
            <w:r w:rsidR="001D6BD7" w:rsidRPr="000603F0">
              <w:rPr>
                <w:rFonts w:asciiTheme="minorHAnsi" w:eastAsia="Calibri" w:hAnsiTheme="minorHAnsi" w:cstheme="minorHAnsi"/>
                <w:color w:val="FF0000"/>
                <w:sz w:val="32"/>
                <w:szCs w:val="32"/>
              </w:rPr>
              <w:t xml:space="preserve">mats </w:t>
            </w:r>
            <w:r w:rsidRPr="000603F0">
              <w:rPr>
                <w:rFonts w:asciiTheme="minorHAnsi" w:eastAsia="Calibri" w:hAnsiTheme="minorHAnsi" w:cstheme="minorHAnsi"/>
                <w:color w:val="FF0000"/>
                <w:sz w:val="32"/>
                <w:szCs w:val="32"/>
              </w:rPr>
              <w:t xml:space="preserve"> </w:t>
            </w:r>
            <w:r w:rsidRPr="000603F0">
              <w:rPr>
                <w:rFonts w:asciiTheme="minorHAnsi" w:eastAsia="Calibri" w:hAnsiTheme="minorHAnsi" w:cstheme="minorHAnsi"/>
                <w:sz w:val="32"/>
                <w:szCs w:val="32"/>
              </w:rPr>
              <w:t>are</w:t>
            </w:r>
            <w:proofErr w:type="gramEnd"/>
            <w:r w:rsidRPr="000603F0">
              <w:rPr>
                <w:rFonts w:asciiTheme="minorHAnsi" w:eastAsia="Calibri" w:hAnsiTheme="minorHAnsi" w:cstheme="minorHAnsi"/>
                <w:sz w:val="32"/>
                <w:szCs w:val="32"/>
              </w:rPr>
              <w:t xml:space="preserve"> permitted.</w:t>
            </w:r>
          </w:p>
        </w:tc>
      </w:tr>
      <w:tr w:rsidR="002E0CF6" w:rsidRPr="000603F0" w14:paraId="55604292" w14:textId="77777777" w:rsidTr="0090793C">
        <w:tc>
          <w:tcPr>
            <w:tcW w:w="1529" w:type="dxa"/>
            <w:vAlign w:val="center"/>
          </w:tcPr>
          <w:p w14:paraId="5E5465D4"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Framing exception:</w:t>
            </w:r>
          </w:p>
        </w:tc>
        <w:tc>
          <w:tcPr>
            <w:tcW w:w="8010" w:type="dxa"/>
            <w:gridSpan w:val="2"/>
            <w:vAlign w:val="center"/>
          </w:tcPr>
          <w:p w14:paraId="66D35B3E" w14:textId="52C96FC3" w:rsidR="002E0CF6" w:rsidRPr="000603F0" w:rsidRDefault="002E0CF6" w:rsidP="0097428F">
            <w:pPr>
              <w:pStyle w:val="BodyText"/>
              <w:rPr>
                <w:rFonts w:asciiTheme="minorHAnsi" w:eastAsia="Calibri" w:hAnsiTheme="minorHAnsi" w:cstheme="minorHAnsi"/>
                <w:sz w:val="32"/>
                <w:szCs w:val="32"/>
              </w:rPr>
            </w:pPr>
            <w:proofErr w:type="spellStart"/>
            <w:r w:rsidRPr="000603F0">
              <w:rPr>
                <w:rFonts w:asciiTheme="minorHAnsi" w:eastAsia="Calibri" w:hAnsiTheme="minorHAnsi" w:cstheme="minorHAnsi"/>
                <w:sz w:val="32"/>
                <w:szCs w:val="32"/>
              </w:rPr>
              <w:t>Claybord</w:t>
            </w:r>
            <w:proofErr w:type="spellEnd"/>
            <w:r w:rsidRPr="000603F0">
              <w:rPr>
                <w:rFonts w:asciiTheme="minorHAnsi" w:eastAsia="Calibri" w:hAnsiTheme="minorHAnsi" w:cstheme="minorHAnsi"/>
                <w:sz w:val="32"/>
                <w:szCs w:val="32"/>
              </w:rPr>
              <w:t xml:space="preserve">, </w:t>
            </w:r>
            <w:proofErr w:type="spellStart"/>
            <w:r w:rsidRPr="000603F0">
              <w:rPr>
                <w:rFonts w:asciiTheme="minorHAnsi" w:eastAsia="Calibri" w:hAnsiTheme="minorHAnsi" w:cstheme="minorHAnsi"/>
                <w:sz w:val="32"/>
                <w:szCs w:val="32"/>
              </w:rPr>
              <w:t>Aquabord</w:t>
            </w:r>
            <w:proofErr w:type="spellEnd"/>
            <w:r w:rsidRPr="000603F0">
              <w:rPr>
                <w:rFonts w:asciiTheme="minorHAnsi" w:eastAsia="Calibri" w:hAnsiTheme="minorHAnsi" w:cstheme="minorHAnsi"/>
                <w:sz w:val="32"/>
                <w:szCs w:val="32"/>
              </w:rPr>
              <w:t xml:space="preserve">, or </w:t>
            </w:r>
            <w:proofErr w:type="spellStart"/>
            <w:r w:rsidRPr="000603F0">
              <w:rPr>
                <w:rFonts w:asciiTheme="minorHAnsi" w:eastAsia="Calibri" w:hAnsiTheme="minorHAnsi" w:cstheme="minorHAnsi"/>
                <w:sz w:val="32"/>
                <w:szCs w:val="32"/>
              </w:rPr>
              <w:t>Gessobord</w:t>
            </w:r>
            <w:proofErr w:type="spellEnd"/>
            <w:r w:rsidRPr="000603F0">
              <w:rPr>
                <w:rFonts w:asciiTheme="minorHAnsi" w:eastAsia="Calibri" w:hAnsiTheme="minorHAnsi" w:cstheme="minorHAnsi"/>
                <w:sz w:val="32"/>
                <w:szCs w:val="32"/>
              </w:rPr>
              <w:t xml:space="preserve"> Wood Cradle Panels</w:t>
            </w:r>
            <w:r w:rsidR="00500011" w:rsidRPr="000603F0">
              <w:rPr>
                <w:rFonts w:asciiTheme="minorHAnsi" w:eastAsia="Calibri" w:hAnsiTheme="minorHAnsi" w:cstheme="minorHAnsi"/>
                <w:sz w:val="32"/>
                <w:szCs w:val="32"/>
              </w:rPr>
              <w:t>.  Must be able to hang by a wire in the back of the cradle</w:t>
            </w:r>
            <w:r w:rsidR="00B14304" w:rsidRPr="000603F0">
              <w:rPr>
                <w:rFonts w:asciiTheme="minorHAnsi" w:eastAsia="Calibri" w:hAnsiTheme="minorHAnsi" w:cstheme="minorHAnsi"/>
                <w:sz w:val="32"/>
                <w:szCs w:val="32"/>
              </w:rPr>
              <w:t>.</w:t>
            </w:r>
          </w:p>
        </w:tc>
      </w:tr>
      <w:tr w:rsidR="002E0CF6" w:rsidRPr="000603F0" w14:paraId="1C33709B" w14:textId="77777777" w:rsidTr="0090793C">
        <w:tc>
          <w:tcPr>
            <w:tcW w:w="1529" w:type="dxa"/>
            <w:vMerge w:val="restart"/>
            <w:vAlign w:val="center"/>
          </w:tcPr>
          <w:p w14:paraId="68E6CE34"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 xml:space="preserve">Frame </w:t>
            </w:r>
            <w:r w:rsidRPr="000603F0">
              <w:rPr>
                <w:rFonts w:asciiTheme="minorHAnsi" w:eastAsia="Calibri" w:hAnsiTheme="minorHAnsi" w:cstheme="minorHAnsi"/>
                <w:sz w:val="32"/>
                <w:szCs w:val="32"/>
              </w:rPr>
              <w:lastRenderedPageBreak/>
              <w:t>colors:</w:t>
            </w:r>
          </w:p>
        </w:tc>
        <w:tc>
          <w:tcPr>
            <w:tcW w:w="4050" w:type="dxa"/>
            <w:vAlign w:val="center"/>
          </w:tcPr>
          <w:p w14:paraId="798181B2"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lastRenderedPageBreak/>
              <w:t>Black, brown, white</w:t>
            </w:r>
          </w:p>
        </w:tc>
        <w:tc>
          <w:tcPr>
            <w:tcW w:w="3960" w:type="dxa"/>
            <w:vAlign w:val="center"/>
          </w:tcPr>
          <w:p w14:paraId="78597D93"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 xml:space="preserve">Wood – simple, not </w:t>
            </w:r>
            <w:r w:rsidRPr="000603F0">
              <w:rPr>
                <w:rFonts w:asciiTheme="minorHAnsi" w:eastAsia="Calibri" w:hAnsiTheme="minorHAnsi" w:cstheme="minorHAnsi"/>
                <w:sz w:val="32"/>
                <w:szCs w:val="32"/>
              </w:rPr>
              <w:lastRenderedPageBreak/>
              <w:t>embellished</w:t>
            </w:r>
          </w:p>
        </w:tc>
      </w:tr>
      <w:tr w:rsidR="002E0CF6" w:rsidRPr="000603F0" w14:paraId="44D3AA43" w14:textId="77777777" w:rsidTr="0090793C">
        <w:tc>
          <w:tcPr>
            <w:tcW w:w="1529" w:type="dxa"/>
            <w:vMerge/>
            <w:vAlign w:val="center"/>
          </w:tcPr>
          <w:p w14:paraId="7C73BC0D" w14:textId="77777777" w:rsidR="002E0CF6" w:rsidRPr="000603F0" w:rsidRDefault="002E0CF6" w:rsidP="0097428F">
            <w:pPr>
              <w:pStyle w:val="BodyText"/>
              <w:rPr>
                <w:rFonts w:asciiTheme="minorHAnsi" w:eastAsia="Calibri" w:hAnsiTheme="minorHAnsi" w:cstheme="minorHAnsi"/>
                <w:sz w:val="32"/>
                <w:szCs w:val="32"/>
              </w:rPr>
            </w:pPr>
          </w:p>
        </w:tc>
        <w:tc>
          <w:tcPr>
            <w:tcW w:w="4050" w:type="dxa"/>
            <w:vAlign w:val="center"/>
          </w:tcPr>
          <w:p w14:paraId="7F024571"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Black, brown, white, Gold or Silver toned</w:t>
            </w:r>
          </w:p>
        </w:tc>
        <w:tc>
          <w:tcPr>
            <w:tcW w:w="3960" w:type="dxa"/>
            <w:vAlign w:val="center"/>
          </w:tcPr>
          <w:p w14:paraId="152EF0AC" w14:textId="7C8BDD8D"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 xml:space="preserve">Metal frames </w:t>
            </w:r>
            <w:r w:rsidR="00F5365A" w:rsidRPr="000603F0">
              <w:rPr>
                <w:rFonts w:asciiTheme="minorHAnsi" w:eastAsia="Calibri" w:hAnsiTheme="minorHAnsi" w:cstheme="minorHAnsi"/>
                <w:sz w:val="32"/>
                <w:szCs w:val="32"/>
              </w:rPr>
              <w:t>–</w:t>
            </w:r>
            <w:r w:rsidRPr="000603F0">
              <w:rPr>
                <w:rFonts w:asciiTheme="minorHAnsi" w:eastAsia="Calibri" w:hAnsiTheme="minorHAnsi" w:cstheme="minorHAnsi"/>
                <w:sz w:val="32"/>
                <w:szCs w:val="32"/>
              </w:rPr>
              <w:t xml:space="preserve"> simple</w:t>
            </w:r>
          </w:p>
        </w:tc>
      </w:tr>
      <w:tr w:rsidR="002E0CF6" w:rsidRPr="000603F0" w14:paraId="5EC76802" w14:textId="77777777" w:rsidTr="0090793C">
        <w:tc>
          <w:tcPr>
            <w:tcW w:w="1529" w:type="dxa"/>
            <w:vAlign w:val="center"/>
          </w:tcPr>
          <w:p w14:paraId="07379387"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Frame size:</w:t>
            </w:r>
          </w:p>
        </w:tc>
        <w:tc>
          <w:tcPr>
            <w:tcW w:w="4050" w:type="dxa"/>
            <w:vAlign w:val="center"/>
          </w:tcPr>
          <w:p w14:paraId="7A234495"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Not wider than 2.0 inches/5.08 centimeters</w:t>
            </w:r>
          </w:p>
        </w:tc>
        <w:tc>
          <w:tcPr>
            <w:tcW w:w="3960" w:type="dxa"/>
            <w:vAlign w:val="center"/>
          </w:tcPr>
          <w:p w14:paraId="360AFE38"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Measured from front</w:t>
            </w:r>
          </w:p>
        </w:tc>
      </w:tr>
      <w:tr w:rsidR="002E0CF6" w:rsidRPr="000603F0" w14:paraId="1089CF54" w14:textId="77777777" w:rsidTr="0090793C">
        <w:tc>
          <w:tcPr>
            <w:tcW w:w="1529" w:type="dxa"/>
            <w:vAlign w:val="center"/>
          </w:tcPr>
          <w:p w14:paraId="22EE0160"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Hanging:</w:t>
            </w:r>
          </w:p>
        </w:tc>
        <w:tc>
          <w:tcPr>
            <w:tcW w:w="4050" w:type="dxa"/>
            <w:vAlign w:val="center"/>
          </w:tcPr>
          <w:p w14:paraId="1FB781E4"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Frames/Panels must be strung from wire in the back</w:t>
            </w:r>
          </w:p>
        </w:tc>
        <w:tc>
          <w:tcPr>
            <w:tcW w:w="3960" w:type="dxa"/>
            <w:vAlign w:val="center"/>
          </w:tcPr>
          <w:p w14:paraId="5DFEBC47"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No sawtooth hangers</w:t>
            </w:r>
          </w:p>
        </w:tc>
      </w:tr>
      <w:tr w:rsidR="006528B1" w:rsidRPr="000603F0" w14:paraId="7A6D2362" w14:textId="77777777" w:rsidTr="0090793C">
        <w:tc>
          <w:tcPr>
            <w:tcW w:w="1529" w:type="dxa"/>
            <w:vAlign w:val="center"/>
          </w:tcPr>
          <w:p w14:paraId="5B7E2591" w14:textId="7C5BC184" w:rsidR="006528B1" w:rsidRPr="000603F0" w:rsidRDefault="006528B1"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Stability:</w:t>
            </w:r>
          </w:p>
        </w:tc>
        <w:tc>
          <w:tcPr>
            <w:tcW w:w="8010" w:type="dxa"/>
            <w:gridSpan w:val="2"/>
            <w:vAlign w:val="center"/>
          </w:tcPr>
          <w:p w14:paraId="2F235B2A" w14:textId="0A45F51A" w:rsidR="006528B1" w:rsidRPr="000603F0" w:rsidRDefault="006528B1"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Frames must be stable and undamaged.</w:t>
            </w:r>
            <w:r w:rsidR="003F3D50" w:rsidRPr="000603F0">
              <w:rPr>
                <w:rFonts w:asciiTheme="minorHAnsi" w:eastAsia="Calibri" w:hAnsiTheme="minorHAnsi" w:cstheme="minorHAnsi"/>
                <w:sz w:val="32"/>
                <w:szCs w:val="32"/>
              </w:rPr>
              <w:t xml:space="preserve">  Unsuitable frames will be disqualified.</w:t>
            </w:r>
          </w:p>
        </w:tc>
      </w:tr>
      <w:tr w:rsidR="002E0CF6" w:rsidRPr="000603F0" w14:paraId="3DF20A00" w14:textId="77777777" w:rsidTr="0090793C">
        <w:trPr>
          <w:trHeight w:val="269"/>
        </w:trPr>
        <w:tc>
          <w:tcPr>
            <w:tcW w:w="1529" w:type="dxa"/>
            <w:vAlign w:val="center"/>
          </w:tcPr>
          <w:p w14:paraId="11E393B3"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Protection:</w:t>
            </w:r>
          </w:p>
        </w:tc>
        <w:tc>
          <w:tcPr>
            <w:tcW w:w="4050" w:type="dxa"/>
            <w:vAlign w:val="center"/>
          </w:tcPr>
          <w:p w14:paraId="62A5E6C2"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Plexiglass for frames, varnish for cradle panels</w:t>
            </w:r>
          </w:p>
        </w:tc>
        <w:tc>
          <w:tcPr>
            <w:tcW w:w="3960" w:type="dxa"/>
            <w:vAlign w:val="center"/>
          </w:tcPr>
          <w:p w14:paraId="11928B2D" w14:textId="77777777" w:rsidR="002E0CF6" w:rsidRPr="000603F0" w:rsidRDefault="002E0CF6"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No glass allowed</w:t>
            </w:r>
          </w:p>
        </w:tc>
      </w:tr>
      <w:tr w:rsidR="00F22B43" w:rsidRPr="000603F0" w14:paraId="09726AE4" w14:textId="77777777" w:rsidTr="0090793C">
        <w:trPr>
          <w:trHeight w:val="269"/>
        </w:trPr>
        <w:tc>
          <w:tcPr>
            <w:tcW w:w="1529" w:type="dxa"/>
            <w:vAlign w:val="center"/>
          </w:tcPr>
          <w:p w14:paraId="56C4997F" w14:textId="6CACF16F" w:rsidR="00F22B43" w:rsidRPr="000603F0" w:rsidRDefault="00F22B43"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Arrive:</w:t>
            </w:r>
          </w:p>
        </w:tc>
        <w:tc>
          <w:tcPr>
            <w:tcW w:w="8010" w:type="dxa"/>
            <w:gridSpan w:val="2"/>
            <w:vAlign w:val="center"/>
          </w:tcPr>
          <w:p w14:paraId="1E8C5A56" w14:textId="4E8C0A19" w:rsidR="00F22B43" w:rsidRPr="000603F0" w:rsidRDefault="00F22B43" w:rsidP="0097428F">
            <w:pPr>
              <w:pStyle w:val="BodyText"/>
              <w:rPr>
                <w:rFonts w:asciiTheme="minorHAnsi" w:eastAsia="Calibri" w:hAnsiTheme="minorHAnsi" w:cstheme="minorHAnsi"/>
                <w:sz w:val="32"/>
                <w:szCs w:val="32"/>
              </w:rPr>
            </w:pPr>
            <w:r w:rsidRPr="000603F0">
              <w:rPr>
                <w:rFonts w:asciiTheme="minorHAnsi" w:eastAsia="Calibri" w:hAnsiTheme="minorHAnsi" w:cstheme="minorHAnsi"/>
                <w:sz w:val="32"/>
                <w:szCs w:val="32"/>
              </w:rPr>
              <w:t>Must be ready to hang when received by the gallery.</w:t>
            </w:r>
          </w:p>
        </w:tc>
      </w:tr>
    </w:tbl>
    <w:p w14:paraId="2A430F52" w14:textId="77777777" w:rsidR="004964E3" w:rsidRPr="000603F0" w:rsidRDefault="004964E3" w:rsidP="0095675D">
      <w:pPr>
        <w:spacing w:after="0" w:line="240" w:lineRule="auto"/>
        <w:rPr>
          <w:rFonts w:ascii="Calibri" w:eastAsia="Times New Roman" w:hAnsi="Calibri" w:cs="Calibri"/>
          <w:b/>
          <w:bCs/>
          <w:color w:val="000000"/>
          <w:sz w:val="32"/>
          <w:szCs w:val="32"/>
          <w:u w:val="single"/>
        </w:rPr>
      </w:pPr>
    </w:p>
    <w:p w14:paraId="1957DB63" w14:textId="24679EFD" w:rsidR="0095675D" w:rsidRPr="000603F0" w:rsidRDefault="0095675D" w:rsidP="0095675D">
      <w:pPr>
        <w:spacing w:after="0" w:line="240" w:lineRule="auto"/>
        <w:rPr>
          <w:rFonts w:ascii="Calibri" w:eastAsia="Times New Roman" w:hAnsi="Calibri" w:cs="Calibri"/>
          <w:b/>
          <w:bCs/>
          <w:i/>
          <w:iCs/>
          <w:color w:val="000000"/>
          <w:sz w:val="32"/>
          <w:szCs w:val="32"/>
          <w:u w:val="single"/>
        </w:rPr>
      </w:pPr>
      <w:r w:rsidRPr="000603F0">
        <w:rPr>
          <w:rFonts w:ascii="Calibri" w:eastAsia="Times New Roman" w:hAnsi="Calibri" w:cs="Calibri"/>
          <w:b/>
          <w:bCs/>
          <w:i/>
          <w:iCs/>
          <w:color w:val="000000"/>
          <w:sz w:val="32"/>
          <w:szCs w:val="32"/>
          <w:u w:val="single"/>
        </w:rPr>
        <w:t xml:space="preserve">Publicity:  </w:t>
      </w:r>
    </w:p>
    <w:p w14:paraId="5A882A6C" w14:textId="77777777" w:rsidR="0095675D" w:rsidRPr="000603F0" w:rsidRDefault="0095675D" w:rsidP="0095675D">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WAS-H reserves the right to photograph and duplicate works for the catalog and publicity purposes.  Every effort will be made for attribution of the work provided to the 45</w:t>
      </w:r>
      <w:r w:rsidRPr="000603F0">
        <w:rPr>
          <w:rFonts w:ascii="Calibri" w:eastAsia="Times New Roman" w:hAnsi="Calibri" w:cs="Calibri"/>
          <w:color w:val="000000"/>
          <w:sz w:val="32"/>
          <w:szCs w:val="32"/>
          <w:vertAlign w:val="superscript"/>
        </w:rPr>
        <w:t>th</w:t>
      </w:r>
      <w:r w:rsidRPr="000603F0">
        <w:rPr>
          <w:rFonts w:ascii="Calibri" w:eastAsia="Times New Roman" w:hAnsi="Calibri" w:cs="Calibri"/>
          <w:color w:val="000000"/>
          <w:sz w:val="32"/>
          <w:szCs w:val="32"/>
        </w:rPr>
        <w:t xml:space="preserve"> International </w:t>
      </w:r>
      <w:proofErr w:type="spellStart"/>
      <w:r w:rsidRPr="000603F0">
        <w:rPr>
          <w:rFonts w:ascii="Calibri" w:eastAsia="Times New Roman" w:hAnsi="Calibri" w:cs="Calibri"/>
          <w:color w:val="000000"/>
          <w:sz w:val="32"/>
          <w:szCs w:val="32"/>
        </w:rPr>
        <w:t>Watermedia</w:t>
      </w:r>
      <w:proofErr w:type="spellEnd"/>
      <w:r w:rsidRPr="000603F0">
        <w:rPr>
          <w:rFonts w:ascii="Calibri" w:eastAsia="Times New Roman" w:hAnsi="Calibri" w:cs="Calibri"/>
          <w:color w:val="000000"/>
          <w:sz w:val="32"/>
          <w:szCs w:val="32"/>
        </w:rPr>
        <w:t xml:space="preserve"> Exhibition.  An online catalogue will be available before the last day of the exhibition.</w:t>
      </w:r>
    </w:p>
    <w:p w14:paraId="3805A24A" w14:textId="25A2E6DE" w:rsidR="00386679" w:rsidRPr="000603F0" w:rsidRDefault="00386679" w:rsidP="00133F1B">
      <w:pPr>
        <w:spacing w:after="0" w:line="240" w:lineRule="auto"/>
        <w:rPr>
          <w:rFonts w:ascii="Calibri" w:eastAsia="Times New Roman" w:hAnsi="Calibri" w:cs="Calibri"/>
          <w:color w:val="000000"/>
          <w:sz w:val="32"/>
          <w:szCs w:val="32"/>
        </w:rPr>
      </w:pPr>
    </w:p>
    <w:p w14:paraId="63B82B25" w14:textId="4C37A810" w:rsidR="00096443" w:rsidRPr="000603F0" w:rsidRDefault="00D02B65" w:rsidP="00133F1B">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D</w:t>
      </w:r>
      <w:r w:rsidR="00096443" w:rsidRPr="000603F0">
        <w:rPr>
          <w:rFonts w:ascii="Calibri" w:eastAsia="Times New Roman" w:hAnsi="Calibri" w:cs="Calibri"/>
          <w:color w:val="000000"/>
          <w:sz w:val="32"/>
          <w:szCs w:val="32"/>
        </w:rPr>
        <w:t>isclaimer:</w:t>
      </w:r>
    </w:p>
    <w:p w14:paraId="60C68BEC" w14:textId="3CCEC714" w:rsidR="00133F1B" w:rsidRPr="000603F0" w:rsidRDefault="00133F1B" w:rsidP="00133F1B">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Submitting a work of art to this exhibition shall constitute an agreement on the part of the artist to comply fully with the conditions and terms set forth in this prospectus.  Sorry, the lawyers made me say that!</w:t>
      </w:r>
    </w:p>
    <w:p w14:paraId="78DE16D7" w14:textId="77777777" w:rsidR="00997ABA" w:rsidRPr="000603F0" w:rsidRDefault="00997ABA" w:rsidP="000F6D26">
      <w:pPr>
        <w:spacing w:after="0" w:line="240" w:lineRule="auto"/>
        <w:rPr>
          <w:rFonts w:cstheme="minorHAnsi"/>
          <w:b/>
          <w:bCs/>
          <w:i/>
          <w:iCs/>
          <w:color w:val="000000" w:themeColor="text1"/>
          <w:sz w:val="32"/>
          <w:szCs w:val="32"/>
          <w:u w:val="single"/>
          <w:lang w:bidi="en-US"/>
        </w:rPr>
      </w:pPr>
    </w:p>
    <w:p w14:paraId="3FBE51F6" w14:textId="041A5B5F" w:rsidR="00650BBF" w:rsidRPr="000603F0" w:rsidRDefault="006D033A" w:rsidP="000F6D26">
      <w:pPr>
        <w:spacing w:after="0" w:line="240" w:lineRule="auto"/>
        <w:rPr>
          <w:rFonts w:cstheme="minorHAnsi"/>
          <w:b/>
          <w:bCs/>
          <w:i/>
          <w:iCs/>
          <w:color w:val="000000" w:themeColor="text1"/>
          <w:sz w:val="32"/>
          <w:szCs w:val="32"/>
          <w:u w:val="single"/>
          <w:lang w:bidi="en-US"/>
        </w:rPr>
      </w:pPr>
      <w:r w:rsidRPr="000603F0">
        <w:rPr>
          <w:rFonts w:cstheme="minorHAnsi"/>
          <w:b/>
          <w:bCs/>
          <w:i/>
          <w:iCs/>
          <w:color w:val="000000" w:themeColor="text1"/>
          <w:sz w:val="32"/>
          <w:szCs w:val="32"/>
          <w:u w:val="single"/>
          <w:lang w:bidi="en-US"/>
        </w:rPr>
        <w:t>Invitation</w:t>
      </w:r>
      <w:r w:rsidR="00E65BDF" w:rsidRPr="000603F0">
        <w:rPr>
          <w:rFonts w:cstheme="minorHAnsi"/>
          <w:b/>
          <w:bCs/>
          <w:i/>
          <w:iCs/>
          <w:color w:val="000000" w:themeColor="text1"/>
          <w:sz w:val="32"/>
          <w:szCs w:val="32"/>
          <w:u w:val="single"/>
          <w:lang w:bidi="en-US"/>
        </w:rPr>
        <w:t xml:space="preserve"> to participate:</w:t>
      </w:r>
    </w:p>
    <w:p w14:paraId="3F0AF794" w14:textId="2CAAD388" w:rsidR="00650BBF" w:rsidRPr="000603F0" w:rsidRDefault="008A4844" w:rsidP="000F6D26">
      <w:pPr>
        <w:spacing w:after="0" w:line="240" w:lineRule="auto"/>
        <w:rPr>
          <w:rFonts w:cstheme="minorHAnsi"/>
          <w:color w:val="000000" w:themeColor="text1"/>
          <w:sz w:val="32"/>
          <w:szCs w:val="32"/>
          <w:lang w:bidi="en-US"/>
        </w:rPr>
      </w:pPr>
      <w:r w:rsidRPr="000603F0">
        <w:rPr>
          <w:rFonts w:cstheme="minorHAnsi"/>
          <w:color w:val="000000" w:themeColor="text1"/>
          <w:sz w:val="32"/>
          <w:szCs w:val="32"/>
          <w:lang w:bidi="en-US"/>
        </w:rPr>
        <w:t>If y</w:t>
      </w:r>
      <w:r w:rsidR="00132D76" w:rsidRPr="000603F0">
        <w:rPr>
          <w:rFonts w:cstheme="minorHAnsi"/>
          <w:color w:val="000000" w:themeColor="text1"/>
          <w:sz w:val="32"/>
          <w:szCs w:val="32"/>
          <w:lang w:bidi="en-US"/>
        </w:rPr>
        <w:t>our artwork has been selected</w:t>
      </w:r>
      <w:r w:rsidR="00F75FC0" w:rsidRPr="000603F0">
        <w:rPr>
          <w:rFonts w:cstheme="minorHAnsi"/>
          <w:color w:val="000000" w:themeColor="text1"/>
          <w:sz w:val="32"/>
          <w:szCs w:val="32"/>
          <w:lang w:bidi="en-US"/>
        </w:rPr>
        <w:t xml:space="preserve"> (invited)</w:t>
      </w:r>
      <w:r w:rsidR="00132D76" w:rsidRPr="000603F0">
        <w:rPr>
          <w:rFonts w:cstheme="minorHAnsi"/>
          <w:color w:val="000000" w:themeColor="text1"/>
          <w:sz w:val="32"/>
          <w:szCs w:val="32"/>
          <w:lang w:bidi="en-US"/>
        </w:rPr>
        <w:t xml:space="preserve"> to participate in the 45</w:t>
      </w:r>
      <w:r w:rsidR="00132D76" w:rsidRPr="000603F0">
        <w:rPr>
          <w:rFonts w:cstheme="minorHAnsi"/>
          <w:color w:val="000000" w:themeColor="text1"/>
          <w:sz w:val="32"/>
          <w:szCs w:val="32"/>
          <w:vertAlign w:val="superscript"/>
          <w:lang w:bidi="en-US"/>
        </w:rPr>
        <w:t>th</w:t>
      </w:r>
      <w:r w:rsidR="00132D76" w:rsidRPr="000603F0">
        <w:rPr>
          <w:rFonts w:cstheme="minorHAnsi"/>
          <w:color w:val="000000" w:themeColor="text1"/>
          <w:sz w:val="32"/>
          <w:szCs w:val="32"/>
          <w:lang w:bidi="en-US"/>
        </w:rPr>
        <w:t xml:space="preserve"> Annual IWE</w:t>
      </w:r>
      <w:r w:rsidRPr="000603F0">
        <w:rPr>
          <w:rFonts w:cstheme="minorHAnsi"/>
          <w:color w:val="000000" w:themeColor="text1"/>
          <w:sz w:val="32"/>
          <w:szCs w:val="32"/>
          <w:lang w:bidi="en-US"/>
        </w:rPr>
        <w:t xml:space="preserve"> – you are among the very best</w:t>
      </w:r>
      <w:r w:rsidR="00132D76" w:rsidRPr="000603F0">
        <w:rPr>
          <w:rFonts w:cstheme="minorHAnsi"/>
          <w:color w:val="000000" w:themeColor="text1"/>
          <w:sz w:val="32"/>
          <w:szCs w:val="32"/>
          <w:lang w:bidi="en-US"/>
        </w:rPr>
        <w:t xml:space="preserve">!  </w:t>
      </w:r>
      <w:r w:rsidR="00935DCC" w:rsidRPr="000603F0">
        <w:rPr>
          <w:rFonts w:cstheme="minorHAnsi"/>
          <w:color w:val="000000" w:themeColor="text1"/>
          <w:sz w:val="32"/>
          <w:szCs w:val="32"/>
          <w:lang w:bidi="en-US"/>
        </w:rPr>
        <w:t xml:space="preserve">Congratulations!  </w:t>
      </w:r>
      <w:r w:rsidR="00E65BDF" w:rsidRPr="000603F0">
        <w:rPr>
          <w:rFonts w:cstheme="minorHAnsi"/>
          <w:color w:val="000000" w:themeColor="text1"/>
          <w:sz w:val="32"/>
          <w:szCs w:val="32"/>
          <w:lang w:bidi="en-US"/>
        </w:rPr>
        <w:t>Be sure to accept your invitation and then</w:t>
      </w:r>
      <w:r w:rsidR="00935DCC" w:rsidRPr="000603F0">
        <w:rPr>
          <w:rFonts w:cstheme="minorHAnsi"/>
          <w:color w:val="000000" w:themeColor="text1"/>
          <w:sz w:val="32"/>
          <w:szCs w:val="32"/>
          <w:lang w:bidi="en-US"/>
        </w:rPr>
        <w:t xml:space="preserve"> pack your artwork</w:t>
      </w:r>
      <w:r w:rsidR="00D047D7" w:rsidRPr="000603F0">
        <w:rPr>
          <w:rFonts w:cstheme="minorHAnsi"/>
          <w:color w:val="000000" w:themeColor="text1"/>
          <w:sz w:val="32"/>
          <w:szCs w:val="32"/>
          <w:lang w:bidi="en-US"/>
        </w:rPr>
        <w:t xml:space="preserve"> </w:t>
      </w:r>
      <w:r w:rsidR="006D0C2A" w:rsidRPr="000603F0">
        <w:rPr>
          <w:rFonts w:cstheme="minorHAnsi"/>
          <w:color w:val="000000" w:themeColor="text1"/>
          <w:sz w:val="32"/>
          <w:szCs w:val="32"/>
          <w:lang w:bidi="en-US"/>
        </w:rPr>
        <w:t>so you can send it to Houston</w:t>
      </w:r>
      <w:r w:rsidR="00D047D7" w:rsidRPr="000603F0">
        <w:rPr>
          <w:rFonts w:cstheme="minorHAnsi"/>
          <w:color w:val="000000" w:themeColor="text1"/>
          <w:sz w:val="32"/>
          <w:szCs w:val="32"/>
          <w:lang w:bidi="en-US"/>
        </w:rPr>
        <w:t>.  Just a few things to keep in mind:</w:t>
      </w:r>
    </w:p>
    <w:p w14:paraId="37FD355A" w14:textId="77777777" w:rsidR="00E7464F" w:rsidRPr="000603F0" w:rsidRDefault="00E7464F" w:rsidP="00C04E75">
      <w:pPr>
        <w:spacing w:after="0" w:line="240" w:lineRule="auto"/>
        <w:rPr>
          <w:rFonts w:cstheme="minorHAnsi"/>
          <w:b/>
          <w:bCs/>
          <w:i/>
          <w:iCs/>
          <w:color w:val="000000" w:themeColor="text1"/>
          <w:sz w:val="32"/>
          <w:szCs w:val="32"/>
          <w:u w:val="single"/>
          <w:lang w:bidi="en-US"/>
        </w:rPr>
      </w:pPr>
    </w:p>
    <w:tbl>
      <w:tblPr>
        <w:tblStyle w:val="TableGrid"/>
        <w:tblW w:w="10885" w:type="dxa"/>
        <w:tblLook w:val="04A0" w:firstRow="1" w:lastRow="0" w:firstColumn="1" w:lastColumn="0" w:noHBand="0" w:noVBand="1"/>
      </w:tblPr>
      <w:tblGrid>
        <w:gridCol w:w="2334"/>
        <w:gridCol w:w="2520"/>
        <w:gridCol w:w="3331"/>
        <w:gridCol w:w="2700"/>
      </w:tblGrid>
      <w:tr w:rsidR="00E739F2" w:rsidRPr="000603F0" w14:paraId="41C4EC79" w14:textId="77777777" w:rsidTr="004964E3">
        <w:tc>
          <w:tcPr>
            <w:tcW w:w="2334" w:type="dxa"/>
          </w:tcPr>
          <w:p w14:paraId="4CC5E89D" w14:textId="77777777" w:rsidR="00E739F2" w:rsidRPr="000603F0" w:rsidRDefault="00E739F2" w:rsidP="00DB0308">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Dates for In-Take:</w:t>
            </w:r>
          </w:p>
        </w:tc>
        <w:tc>
          <w:tcPr>
            <w:tcW w:w="2520" w:type="dxa"/>
          </w:tcPr>
          <w:p w14:paraId="5F79B65C" w14:textId="32A13023" w:rsidR="00E739F2" w:rsidRPr="000603F0" w:rsidRDefault="00E739F2" w:rsidP="00DB0308">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Start:</w:t>
            </w:r>
            <w:r w:rsidR="00F85CF0" w:rsidRPr="000603F0">
              <w:rPr>
                <w:rFonts w:cstheme="minorHAnsi"/>
                <w:color w:val="000000" w:themeColor="text1"/>
                <w:sz w:val="32"/>
                <w:szCs w:val="32"/>
                <w:lang w:bidi="en-US"/>
              </w:rPr>
              <w:t xml:space="preserve"> </w:t>
            </w:r>
            <w:r w:rsidR="007F263E" w:rsidRPr="000603F0">
              <w:rPr>
                <w:rFonts w:cstheme="minorHAnsi"/>
                <w:color w:val="000000" w:themeColor="text1"/>
                <w:sz w:val="32"/>
                <w:szCs w:val="32"/>
                <w:lang w:bidi="en-US"/>
              </w:rPr>
              <w:t>3/3/22</w:t>
            </w:r>
          </w:p>
        </w:tc>
        <w:tc>
          <w:tcPr>
            <w:tcW w:w="3331" w:type="dxa"/>
          </w:tcPr>
          <w:p w14:paraId="5B55D3C4" w14:textId="1DE75B5F" w:rsidR="00E739F2" w:rsidRPr="000603F0" w:rsidRDefault="00E739F2" w:rsidP="00DB0308">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End:</w:t>
            </w:r>
            <w:r w:rsidR="007F263E" w:rsidRPr="000603F0">
              <w:rPr>
                <w:rFonts w:cstheme="minorHAnsi"/>
                <w:color w:val="000000" w:themeColor="text1"/>
                <w:sz w:val="32"/>
                <w:szCs w:val="32"/>
                <w:lang w:bidi="en-US"/>
              </w:rPr>
              <w:t xml:space="preserve">  3/5/22</w:t>
            </w:r>
          </w:p>
        </w:tc>
        <w:tc>
          <w:tcPr>
            <w:tcW w:w="2700" w:type="dxa"/>
          </w:tcPr>
          <w:p w14:paraId="06A9F912" w14:textId="77777777" w:rsidR="00E739F2" w:rsidRPr="000603F0" w:rsidRDefault="00E739F2" w:rsidP="00DB0308">
            <w:pPr>
              <w:spacing w:before="100" w:beforeAutospacing="1" w:after="100" w:afterAutospacing="1"/>
              <w:rPr>
                <w:rFonts w:cstheme="minorHAnsi"/>
                <w:color w:val="000000" w:themeColor="text1"/>
                <w:sz w:val="32"/>
                <w:szCs w:val="32"/>
                <w:lang w:bidi="en-US"/>
              </w:rPr>
            </w:pPr>
          </w:p>
        </w:tc>
      </w:tr>
      <w:tr w:rsidR="00C4447E" w:rsidRPr="000603F0" w14:paraId="5B282803" w14:textId="77777777" w:rsidTr="004964E3">
        <w:tc>
          <w:tcPr>
            <w:tcW w:w="2334" w:type="dxa"/>
            <w:vAlign w:val="center"/>
          </w:tcPr>
          <w:p w14:paraId="3EE62F43" w14:textId="0D66605E" w:rsidR="00C4447E" w:rsidRPr="000603F0" w:rsidRDefault="00AE758A"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Shipping</w:t>
            </w:r>
            <w:r w:rsidR="00C4447E" w:rsidRPr="000603F0">
              <w:rPr>
                <w:rFonts w:cstheme="minorHAnsi"/>
                <w:color w:val="000000" w:themeColor="text1"/>
                <w:sz w:val="32"/>
                <w:szCs w:val="32"/>
                <w:lang w:bidi="en-US"/>
              </w:rPr>
              <w:t xml:space="preserve"> Instructions:</w:t>
            </w:r>
          </w:p>
        </w:tc>
        <w:tc>
          <w:tcPr>
            <w:tcW w:w="8551" w:type="dxa"/>
            <w:gridSpan w:val="3"/>
            <w:vAlign w:val="center"/>
          </w:tcPr>
          <w:p w14:paraId="0959F567" w14:textId="4E1E3993"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Will be provided to artists whose work is accepted into the show (see Invitation Notification email)</w:t>
            </w:r>
          </w:p>
        </w:tc>
      </w:tr>
      <w:tr w:rsidR="00C4447E" w:rsidRPr="000603F0" w14:paraId="173C8CE9" w14:textId="77777777" w:rsidTr="004964E3">
        <w:tc>
          <w:tcPr>
            <w:tcW w:w="2334" w:type="dxa"/>
            <w:vAlign w:val="center"/>
          </w:tcPr>
          <w:p w14:paraId="3AB0BBFE"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lastRenderedPageBreak/>
              <w:t>Days/Times for deliveries:</w:t>
            </w:r>
          </w:p>
        </w:tc>
        <w:tc>
          <w:tcPr>
            <w:tcW w:w="2520" w:type="dxa"/>
            <w:vAlign w:val="center"/>
          </w:tcPr>
          <w:p w14:paraId="2928D78A" w14:textId="1B2EAD0D"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 xml:space="preserve">Deliveries </w:t>
            </w:r>
            <w:r w:rsidR="00482A8D" w:rsidRPr="000603F0">
              <w:rPr>
                <w:rFonts w:cstheme="minorHAnsi"/>
                <w:color w:val="000000" w:themeColor="text1"/>
                <w:sz w:val="32"/>
                <w:szCs w:val="32"/>
                <w:lang w:bidi="en-US"/>
              </w:rPr>
              <w:t>can</w:t>
            </w:r>
            <w:r w:rsidRPr="000603F0">
              <w:rPr>
                <w:rFonts w:cstheme="minorHAnsi"/>
                <w:color w:val="000000" w:themeColor="text1"/>
                <w:sz w:val="32"/>
                <w:szCs w:val="32"/>
                <w:lang w:bidi="en-US"/>
              </w:rPr>
              <w:t xml:space="preserve"> only be accepted during regular gallery hours:</w:t>
            </w:r>
          </w:p>
        </w:tc>
        <w:tc>
          <w:tcPr>
            <w:tcW w:w="3331" w:type="dxa"/>
            <w:vAlign w:val="center"/>
          </w:tcPr>
          <w:p w14:paraId="1EE1A1ED"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Tuesday – Saturday</w:t>
            </w:r>
            <w:r w:rsidRPr="000603F0">
              <w:rPr>
                <w:rFonts w:cstheme="minorHAnsi"/>
                <w:color w:val="000000" w:themeColor="text1"/>
                <w:sz w:val="32"/>
                <w:szCs w:val="32"/>
                <w:lang w:bidi="en-US"/>
              </w:rPr>
              <w:br/>
              <w:t>Closed Sun &amp; Mon</w:t>
            </w:r>
          </w:p>
        </w:tc>
        <w:tc>
          <w:tcPr>
            <w:tcW w:w="2700" w:type="dxa"/>
            <w:vAlign w:val="center"/>
          </w:tcPr>
          <w:p w14:paraId="510DBDF0"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10 am – 3 pm</w:t>
            </w:r>
          </w:p>
        </w:tc>
      </w:tr>
      <w:tr w:rsidR="00C4447E" w:rsidRPr="000603F0" w14:paraId="717C9199" w14:textId="77777777" w:rsidTr="004964E3">
        <w:tc>
          <w:tcPr>
            <w:tcW w:w="2334" w:type="dxa"/>
            <w:vAlign w:val="center"/>
          </w:tcPr>
          <w:p w14:paraId="6080C066"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Accepted Artwork:</w:t>
            </w:r>
          </w:p>
        </w:tc>
        <w:tc>
          <w:tcPr>
            <w:tcW w:w="5851" w:type="dxa"/>
            <w:gridSpan w:val="2"/>
            <w:vAlign w:val="center"/>
          </w:tcPr>
          <w:p w14:paraId="4661EDE8"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Must be the same as the digital picture submitted when submitting your online entry</w:t>
            </w:r>
          </w:p>
        </w:tc>
        <w:tc>
          <w:tcPr>
            <w:tcW w:w="2700" w:type="dxa"/>
            <w:vAlign w:val="center"/>
          </w:tcPr>
          <w:p w14:paraId="35F0C9DA"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No substitutions.</w:t>
            </w:r>
          </w:p>
        </w:tc>
      </w:tr>
      <w:tr w:rsidR="002F2733" w:rsidRPr="000603F0" w14:paraId="2B05E7FD" w14:textId="77777777" w:rsidTr="004964E3">
        <w:tc>
          <w:tcPr>
            <w:tcW w:w="2334" w:type="dxa"/>
            <w:vAlign w:val="center"/>
          </w:tcPr>
          <w:p w14:paraId="258154B8" w14:textId="373D261D" w:rsidR="002F2733" w:rsidRPr="000603F0" w:rsidRDefault="002F2733"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Arrival by Deadline:</w:t>
            </w:r>
          </w:p>
        </w:tc>
        <w:tc>
          <w:tcPr>
            <w:tcW w:w="8551" w:type="dxa"/>
            <w:gridSpan w:val="3"/>
            <w:vAlign w:val="center"/>
          </w:tcPr>
          <w:p w14:paraId="11C0C302" w14:textId="54E92EE2" w:rsidR="002F2733" w:rsidRPr="000603F0" w:rsidRDefault="002F2733"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Paintings received after the deadline will not be in the show.  No exceptions.</w:t>
            </w:r>
          </w:p>
        </w:tc>
      </w:tr>
      <w:tr w:rsidR="00C4447E" w:rsidRPr="000603F0" w14:paraId="0BE60135" w14:textId="77777777" w:rsidTr="004964E3">
        <w:tc>
          <w:tcPr>
            <w:tcW w:w="2334" w:type="dxa"/>
            <w:vAlign w:val="center"/>
          </w:tcPr>
          <w:p w14:paraId="52EA9FE1"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Price of Painting:</w:t>
            </w:r>
          </w:p>
        </w:tc>
        <w:tc>
          <w:tcPr>
            <w:tcW w:w="5851" w:type="dxa"/>
            <w:gridSpan w:val="2"/>
            <w:vAlign w:val="center"/>
          </w:tcPr>
          <w:p w14:paraId="0E0459FA"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Sales price at time of entry may not change.</w:t>
            </w:r>
          </w:p>
        </w:tc>
        <w:tc>
          <w:tcPr>
            <w:tcW w:w="2700" w:type="dxa"/>
            <w:vAlign w:val="center"/>
          </w:tcPr>
          <w:p w14:paraId="57FC7A20"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Not for sale paintings - price should be zero.</w:t>
            </w:r>
          </w:p>
        </w:tc>
      </w:tr>
      <w:tr w:rsidR="00C4447E" w:rsidRPr="000603F0" w14:paraId="0DB195D3" w14:textId="77777777" w:rsidTr="004964E3">
        <w:tc>
          <w:tcPr>
            <w:tcW w:w="2334" w:type="dxa"/>
            <w:vAlign w:val="center"/>
          </w:tcPr>
          <w:p w14:paraId="11C91118"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Sold paintings:</w:t>
            </w:r>
          </w:p>
        </w:tc>
        <w:tc>
          <w:tcPr>
            <w:tcW w:w="5851" w:type="dxa"/>
            <w:gridSpan w:val="2"/>
            <w:vAlign w:val="center"/>
          </w:tcPr>
          <w:p w14:paraId="69A17A17"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Can’t be removed from the gallery until the show closes.  Paintings will not be released until:</w:t>
            </w:r>
          </w:p>
        </w:tc>
        <w:tc>
          <w:tcPr>
            <w:tcW w:w="2700" w:type="dxa"/>
            <w:vAlign w:val="center"/>
          </w:tcPr>
          <w:p w14:paraId="72D5C348" w14:textId="77777777" w:rsidR="00C4447E" w:rsidRPr="000603F0" w:rsidRDefault="00C4447E"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April 1, 2022, 10 am CST</w:t>
            </w:r>
          </w:p>
        </w:tc>
      </w:tr>
      <w:tr w:rsidR="003B5278" w:rsidRPr="000603F0" w14:paraId="7C8EE97F" w14:textId="77777777" w:rsidTr="004964E3">
        <w:tc>
          <w:tcPr>
            <w:tcW w:w="2334" w:type="dxa"/>
            <w:vAlign w:val="center"/>
          </w:tcPr>
          <w:p w14:paraId="40D15C77" w14:textId="789AEDF4" w:rsidR="003B5278" w:rsidRPr="000603F0" w:rsidRDefault="003B5278"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Hanging Location in Gallery:</w:t>
            </w:r>
          </w:p>
        </w:tc>
        <w:tc>
          <w:tcPr>
            <w:tcW w:w="8551" w:type="dxa"/>
            <w:gridSpan w:val="3"/>
            <w:vAlign w:val="center"/>
          </w:tcPr>
          <w:p w14:paraId="1AB067E8" w14:textId="41712213" w:rsidR="003B5278" w:rsidRPr="000603F0" w:rsidRDefault="003B5278"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 xml:space="preserve">WAS-H will determine the location of hanging for all </w:t>
            </w:r>
            <w:proofErr w:type="gramStart"/>
            <w:r w:rsidRPr="000603F0">
              <w:rPr>
                <w:rFonts w:cstheme="minorHAnsi"/>
                <w:color w:val="000000" w:themeColor="text1"/>
                <w:sz w:val="32"/>
                <w:szCs w:val="32"/>
                <w:lang w:bidi="en-US"/>
              </w:rPr>
              <w:t>artwork</w:t>
            </w:r>
            <w:proofErr w:type="gramEnd"/>
            <w:r w:rsidRPr="000603F0">
              <w:rPr>
                <w:rFonts w:cstheme="minorHAnsi"/>
                <w:color w:val="000000" w:themeColor="text1"/>
                <w:sz w:val="32"/>
                <w:szCs w:val="32"/>
                <w:lang w:bidi="en-US"/>
              </w:rPr>
              <w:t>.  Special requests by the artists are not allowed.</w:t>
            </w:r>
          </w:p>
        </w:tc>
      </w:tr>
      <w:tr w:rsidR="00882B35" w:rsidRPr="000603F0" w14:paraId="63CE5CA4" w14:textId="77777777" w:rsidTr="004964E3">
        <w:tc>
          <w:tcPr>
            <w:tcW w:w="2334" w:type="dxa"/>
            <w:vAlign w:val="center"/>
          </w:tcPr>
          <w:p w14:paraId="46F49C10" w14:textId="517989EE" w:rsidR="00882B35" w:rsidRPr="000603F0" w:rsidRDefault="00466E09"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Handling Fee</w:t>
            </w:r>
            <w:r w:rsidR="00782074" w:rsidRPr="000603F0">
              <w:rPr>
                <w:rFonts w:cstheme="minorHAnsi"/>
                <w:color w:val="000000" w:themeColor="text1"/>
                <w:sz w:val="32"/>
                <w:szCs w:val="32"/>
                <w:lang w:bidi="en-US"/>
              </w:rPr>
              <w:t>:</w:t>
            </w:r>
          </w:p>
        </w:tc>
        <w:tc>
          <w:tcPr>
            <w:tcW w:w="8551" w:type="dxa"/>
            <w:gridSpan w:val="3"/>
            <w:vAlign w:val="center"/>
          </w:tcPr>
          <w:p w14:paraId="3113E895" w14:textId="73610B29" w:rsidR="00882B35" w:rsidRPr="000603F0" w:rsidRDefault="00AB32B3" w:rsidP="00C4447E">
            <w:pPr>
              <w:spacing w:before="100" w:beforeAutospacing="1" w:after="100" w:afterAutospacing="1"/>
              <w:rPr>
                <w:rFonts w:cstheme="minorHAnsi"/>
                <w:color w:val="000000" w:themeColor="text1"/>
                <w:sz w:val="32"/>
                <w:szCs w:val="32"/>
                <w:lang w:bidi="en-US"/>
              </w:rPr>
            </w:pPr>
            <w:r w:rsidRPr="000603F0">
              <w:rPr>
                <w:rFonts w:cstheme="minorHAnsi"/>
                <w:color w:val="000000" w:themeColor="text1"/>
                <w:sz w:val="32"/>
                <w:szCs w:val="32"/>
                <w:lang w:bidi="en-US"/>
              </w:rPr>
              <w:t>$25 for hand-delivered paintings and $50 for shipped paintings.</w:t>
            </w:r>
            <w:r w:rsidR="00782074" w:rsidRPr="000603F0">
              <w:rPr>
                <w:rFonts w:cstheme="minorHAnsi"/>
                <w:color w:val="000000" w:themeColor="text1"/>
                <w:sz w:val="32"/>
                <w:szCs w:val="32"/>
                <w:lang w:bidi="en-US"/>
              </w:rPr>
              <w:t xml:space="preserve"> </w:t>
            </w:r>
          </w:p>
        </w:tc>
      </w:tr>
    </w:tbl>
    <w:p w14:paraId="5600DCFD" w14:textId="5F1EB60E" w:rsidR="00F23CFF" w:rsidRPr="000603F0" w:rsidRDefault="00F23CFF" w:rsidP="00C04E75">
      <w:pPr>
        <w:spacing w:after="0" w:line="240" w:lineRule="auto"/>
        <w:rPr>
          <w:rFonts w:cstheme="minorHAnsi"/>
          <w:b/>
          <w:bCs/>
          <w:i/>
          <w:iCs/>
          <w:color w:val="000000" w:themeColor="text1"/>
          <w:sz w:val="32"/>
          <w:szCs w:val="32"/>
          <w:u w:val="single"/>
          <w:lang w:bidi="en-US"/>
        </w:rPr>
      </w:pPr>
    </w:p>
    <w:p w14:paraId="38410F1A" w14:textId="77777777" w:rsidR="00E7464F" w:rsidRPr="000603F0" w:rsidRDefault="00E7464F" w:rsidP="00E7464F">
      <w:pPr>
        <w:spacing w:after="0" w:line="240" w:lineRule="auto"/>
        <w:rPr>
          <w:rFonts w:cstheme="minorHAnsi"/>
          <w:b/>
          <w:bCs/>
          <w:i/>
          <w:iCs/>
          <w:color w:val="000000" w:themeColor="text1"/>
          <w:sz w:val="32"/>
          <w:szCs w:val="32"/>
          <w:u w:val="single"/>
          <w:lang w:bidi="en-US"/>
        </w:rPr>
      </w:pPr>
      <w:r w:rsidRPr="000603F0">
        <w:rPr>
          <w:rFonts w:cstheme="minorHAnsi"/>
          <w:b/>
          <w:bCs/>
          <w:i/>
          <w:iCs/>
          <w:color w:val="000000" w:themeColor="text1"/>
          <w:sz w:val="32"/>
          <w:szCs w:val="32"/>
          <w:u w:val="single"/>
          <w:lang w:bidi="en-US"/>
        </w:rPr>
        <w:t>Gallery Sales:</w:t>
      </w:r>
    </w:p>
    <w:p w14:paraId="77082B21" w14:textId="4B104F57" w:rsidR="00B56A45" w:rsidRPr="000603F0" w:rsidRDefault="00B56A45" w:rsidP="00C04E75">
      <w:pPr>
        <w:spacing w:after="0" w:line="240" w:lineRule="auto"/>
        <w:rPr>
          <w:rFonts w:cstheme="minorHAnsi"/>
          <w:color w:val="000000" w:themeColor="text1"/>
          <w:sz w:val="32"/>
          <w:szCs w:val="32"/>
          <w:lang w:bidi="en-US"/>
        </w:rPr>
      </w:pPr>
      <w:r w:rsidRPr="000603F0">
        <w:rPr>
          <w:rFonts w:cstheme="minorHAnsi"/>
          <w:color w:val="000000" w:themeColor="text1"/>
          <w:sz w:val="32"/>
          <w:szCs w:val="32"/>
          <w:lang w:bidi="en-US"/>
        </w:rPr>
        <w:t>If WAS-H sells your painting while it’s in the show, here is what you need to know:</w:t>
      </w:r>
    </w:p>
    <w:p w14:paraId="0CED631D" w14:textId="77777777" w:rsidR="001A2C35" w:rsidRPr="000603F0" w:rsidRDefault="0083206E" w:rsidP="0083206E">
      <w:pPr>
        <w:pStyle w:val="ListParagraph"/>
        <w:numPr>
          <w:ilvl w:val="0"/>
          <w:numId w:val="18"/>
        </w:numPr>
        <w:spacing w:before="100" w:beforeAutospacing="1" w:after="100" w:afterAutospacing="1" w:line="240" w:lineRule="auto"/>
        <w:rPr>
          <w:rFonts w:cstheme="minorHAnsi"/>
          <w:color w:val="000000" w:themeColor="text1"/>
          <w:sz w:val="32"/>
          <w:szCs w:val="32"/>
          <w:lang w:bidi="en-US"/>
        </w:rPr>
      </w:pPr>
      <w:r w:rsidRPr="000603F0">
        <w:rPr>
          <w:rFonts w:cstheme="minorHAnsi"/>
          <w:color w:val="000000" w:themeColor="text1"/>
          <w:sz w:val="32"/>
          <w:szCs w:val="32"/>
          <w:lang w:bidi="en-US"/>
        </w:rPr>
        <w:t xml:space="preserve">The sales price of the painting will remain the same </w:t>
      </w:r>
      <w:r w:rsidR="006E59AD" w:rsidRPr="000603F0">
        <w:rPr>
          <w:rFonts w:cstheme="minorHAnsi"/>
          <w:color w:val="000000" w:themeColor="text1"/>
          <w:sz w:val="32"/>
          <w:szCs w:val="32"/>
          <w:lang w:bidi="en-US"/>
        </w:rPr>
        <w:t xml:space="preserve">as what was submitted during the call for entry.  </w:t>
      </w:r>
    </w:p>
    <w:p w14:paraId="6BF9DF66" w14:textId="620512B4" w:rsidR="0083206E" w:rsidRPr="000603F0" w:rsidRDefault="001A2C35" w:rsidP="0083206E">
      <w:pPr>
        <w:pStyle w:val="ListParagraph"/>
        <w:numPr>
          <w:ilvl w:val="0"/>
          <w:numId w:val="18"/>
        </w:numPr>
        <w:spacing w:before="100" w:beforeAutospacing="1" w:after="100" w:afterAutospacing="1" w:line="240" w:lineRule="auto"/>
        <w:rPr>
          <w:rFonts w:cstheme="minorHAnsi"/>
          <w:color w:val="000000" w:themeColor="text1"/>
          <w:sz w:val="32"/>
          <w:szCs w:val="32"/>
          <w:lang w:bidi="en-US"/>
        </w:rPr>
      </w:pPr>
      <w:r w:rsidRPr="000603F0">
        <w:rPr>
          <w:rFonts w:cstheme="minorHAnsi"/>
          <w:color w:val="000000" w:themeColor="text1"/>
          <w:sz w:val="32"/>
          <w:szCs w:val="32"/>
          <w:lang w:bidi="en-US"/>
        </w:rPr>
        <w:t>WAS-H reserves the right to negotiate up to a 10% discount to secure the sale of a painting.</w:t>
      </w:r>
    </w:p>
    <w:p w14:paraId="41FCA69E" w14:textId="1B9AD925" w:rsidR="006B662A" w:rsidRPr="000603F0" w:rsidRDefault="006B662A" w:rsidP="0083206E">
      <w:pPr>
        <w:pStyle w:val="ListParagraph"/>
        <w:numPr>
          <w:ilvl w:val="0"/>
          <w:numId w:val="18"/>
        </w:numPr>
        <w:spacing w:before="100" w:beforeAutospacing="1" w:after="100" w:afterAutospacing="1" w:line="240" w:lineRule="auto"/>
        <w:rPr>
          <w:rFonts w:cstheme="minorHAnsi"/>
          <w:color w:val="000000" w:themeColor="text1"/>
          <w:sz w:val="32"/>
          <w:szCs w:val="32"/>
          <w:lang w:bidi="en-US"/>
        </w:rPr>
      </w:pPr>
      <w:r w:rsidRPr="000603F0">
        <w:rPr>
          <w:rFonts w:cstheme="minorHAnsi"/>
          <w:color w:val="000000" w:themeColor="text1"/>
          <w:sz w:val="32"/>
          <w:szCs w:val="32"/>
          <w:lang w:bidi="en-US"/>
        </w:rPr>
        <w:t>Your price includes the frame</w:t>
      </w:r>
      <w:r w:rsidR="001A2C35" w:rsidRPr="000603F0">
        <w:rPr>
          <w:rFonts w:cstheme="minorHAnsi"/>
          <w:color w:val="000000" w:themeColor="text1"/>
          <w:sz w:val="32"/>
          <w:szCs w:val="32"/>
          <w:lang w:bidi="en-US"/>
        </w:rPr>
        <w:t>.</w:t>
      </w:r>
    </w:p>
    <w:p w14:paraId="5323A4BB" w14:textId="120906A2" w:rsidR="00F23CFF" w:rsidRPr="000603F0" w:rsidRDefault="009417BB" w:rsidP="00F23CFF">
      <w:pPr>
        <w:pStyle w:val="ListParagraph"/>
        <w:numPr>
          <w:ilvl w:val="0"/>
          <w:numId w:val="18"/>
        </w:numPr>
        <w:spacing w:before="100" w:beforeAutospacing="1" w:after="100" w:afterAutospacing="1" w:line="240" w:lineRule="auto"/>
        <w:rPr>
          <w:rFonts w:cstheme="minorHAnsi"/>
          <w:color w:val="000000" w:themeColor="text1"/>
          <w:sz w:val="32"/>
          <w:szCs w:val="32"/>
          <w:lang w:bidi="en-US"/>
        </w:rPr>
      </w:pPr>
      <w:r w:rsidRPr="000603F0">
        <w:rPr>
          <w:rFonts w:cstheme="minorHAnsi"/>
          <w:color w:val="000000" w:themeColor="text1"/>
          <w:sz w:val="32"/>
          <w:szCs w:val="32"/>
          <w:lang w:bidi="en-US"/>
        </w:rPr>
        <w:t xml:space="preserve">The </w:t>
      </w:r>
      <w:r w:rsidR="00F23CFF" w:rsidRPr="000603F0">
        <w:rPr>
          <w:rFonts w:cstheme="minorHAnsi"/>
          <w:color w:val="000000" w:themeColor="text1"/>
          <w:sz w:val="32"/>
          <w:szCs w:val="32"/>
          <w:lang w:bidi="en-US"/>
        </w:rPr>
        <w:t>Gallery</w:t>
      </w:r>
      <w:r w:rsidRPr="000603F0">
        <w:rPr>
          <w:rFonts w:cstheme="minorHAnsi"/>
          <w:color w:val="000000" w:themeColor="text1"/>
          <w:sz w:val="32"/>
          <w:szCs w:val="32"/>
          <w:lang w:bidi="en-US"/>
        </w:rPr>
        <w:t xml:space="preserve"> receives a</w:t>
      </w:r>
      <w:r w:rsidR="00F23CFF" w:rsidRPr="000603F0">
        <w:rPr>
          <w:rFonts w:cstheme="minorHAnsi"/>
          <w:color w:val="000000" w:themeColor="text1"/>
          <w:sz w:val="32"/>
          <w:szCs w:val="32"/>
          <w:lang w:bidi="en-US"/>
        </w:rPr>
        <w:t xml:space="preserve"> </w:t>
      </w:r>
      <w:r w:rsidR="00CB0A18" w:rsidRPr="000603F0">
        <w:rPr>
          <w:rFonts w:cstheme="minorHAnsi"/>
          <w:color w:val="000000" w:themeColor="text1"/>
          <w:sz w:val="32"/>
          <w:szCs w:val="32"/>
          <w:lang w:bidi="en-US"/>
        </w:rPr>
        <w:t>donation</w:t>
      </w:r>
      <w:r w:rsidR="00F23CFF" w:rsidRPr="000603F0">
        <w:rPr>
          <w:rFonts w:cstheme="minorHAnsi"/>
          <w:color w:val="000000" w:themeColor="text1"/>
          <w:sz w:val="32"/>
          <w:szCs w:val="32"/>
          <w:lang w:bidi="en-US"/>
        </w:rPr>
        <w:t xml:space="preserve"> </w:t>
      </w:r>
      <w:r w:rsidRPr="000603F0">
        <w:rPr>
          <w:rFonts w:cstheme="minorHAnsi"/>
          <w:color w:val="000000" w:themeColor="text1"/>
          <w:sz w:val="32"/>
          <w:szCs w:val="32"/>
          <w:lang w:bidi="en-US"/>
        </w:rPr>
        <w:t>of</w:t>
      </w:r>
      <w:r w:rsidR="00F23CFF" w:rsidRPr="000603F0">
        <w:rPr>
          <w:rFonts w:cstheme="minorHAnsi"/>
          <w:color w:val="000000" w:themeColor="text1"/>
          <w:sz w:val="32"/>
          <w:szCs w:val="32"/>
          <w:lang w:bidi="en-US"/>
        </w:rPr>
        <w:t xml:space="preserve"> 2</w:t>
      </w:r>
      <w:r w:rsidR="00CB0A18" w:rsidRPr="000603F0">
        <w:rPr>
          <w:rFonts w:cstheme="minorHAnsi"/>
          <w:color w:val="000000" w:themeColor="text1"/>
          <w:sz w:val="32"/>
          <w:szCs w:val="32"/>
          <w:lang w:bidi="en-US"/>
        </w:rPr>
        <w:t>5</w:t>
      </w:r>
      <w:r w:rsidR="00F23CFF" w:rsidRPr="000603F0">
        <w:rPr>
          <w:rFonts w:cstheme="minorHAnsi"/>
          <w:color w:val="000000" w:themeColor="text1"/>
          <w:sz w:val="32"/>
          <w:szCs w:val="32"/>
          <w:lang w:bidi="en-US"/>
        </w:rPr>
        <w:t>%</w:t>
      </w:r>
      <w:r w:rsidR="00CB0A18" w:rsidRPr="000603F0">
        <w:rPr>
          <w:rFonts w:cstheme="minorHAnsi"/>
          <w:color w:val="000000" w:themeColor="text1"/>
          <w:sz w:val="32"/>
          <w:szCs w:val="32"/>
          <w:lang w:bidi="en-US"/>
        </w:rPr>
        <w:t xml:space="preserve"> for all</w:t>
      </w:r>
      <w:r w:rsidR="006B662A" w:rsidRPr="000603F0">
        <w:rPr>
          <w:rFonts w:cstheme="minorHAnsi"/>
          <w:color w:val="000000" w:themeColor="text1"/>
          <w:sz w:val="32"/>
          <w:szCs w:val="32"/>
          <w:lang w:bidi="en-US"/>
        </w:rPr>
        <w:t xml:space="preserve"> paintings sold during the exhibit</w:t>
      </w:r>
      <w:r w:rsidR="00F23CFF" w:rsidRPr="000603F0">
        <w:rPr>
          <w:rFonts w:cstheme="minorHAnsi"/>
          <w:color w:val="000000" w:themeColor="text1"/>
          <w:sz w:val="32"/>
          <w:szCs w:val="32"/>
          <w:lang w:bidi="en-US"/>
        </w:rPr>
        <w:t>.</w:t>
      </w:r>
    </w:p>
    <w:p w14:paraId="19737DF7" w14:textId="6D595019" w:rsidR="00F23CFF" w:rsidRPr="000603F0" w:rsidRDefault="00F23CFF" w:rsidP="00F23CFF">
      <w:pPr>
        <w:pStyle w:val="ListParagraph"/>
        <w:numPr>
          <w:ilvl w:val="0"/>
          <w:numId w:val="18"/>
        </w:numPr>
        <w:spacing w:before="100" w:beforeAutospacing="1" w:after="100" w:afterAutospacing="1" w:line="240" w:lineRule="auto"/>
        <w:rPr>
          <w:rFonts w:cstheme="minorHAnsi"/>
          <w:color w:val="000000" w:themeColor="text1"/>
          <w:sz w:val="32"/>
          <w:szCs w:val="32"/>
          <w:lang w:bidi="en-US"/>
        </w:rPr>
      </w:pPr>
      <w:r w:rsidRPr="000603F0">
        <w:rPr>
          <w:rFonts w:cstheme="minorHAnsi"/>
          <w:color w:val="000000" w:themeColor="text1"/>
          <w:sz w:val="32"/>
          <w:szCs w:val="32"/>
          <w:lang w:bidi="en-US"/>
        </w:rPr>
        <w:t>Sales tax is charged for all gallery sales</w:t>
      </w:r>
      <w:r w:rsidR="00AC654C" w:rsidRPr="000603F0">
        <w:rPr>
          <w:rFonts w:cstheme="minorHAnsi"/>
          <w:color w:val="000000" w:themeColor="text1"/>
          <w:sz w:val="32"/>
          <w:szCs w:val="32"/>
          <w:lang w:bidi="en-US"/>
        </w:rPr>
        <w:t xml:space="preserve"> – regardless of country or origin.</w:t>
      </w:r>
    </w:p>
    <w:p w14:paraId="7EB43302" w14:textId="682CCFE3" w:rsidR="00F23CFF" w:rsidRPr="000603F0" w:rsidRDefault="00F23CFF" w:rsidP="00F23CFF">
      <w:pPr>
        <w:pStyle w:val="ListParagraph"/>
        <w:numPr>
          <w:ilvl w:val="0"/>
          <w:numId w:val="18"/>
        </w:numPr>
        <w:spacing w:before="100" w:beforeAutospacing="1" w:after="100" w:afterAutospacing="1" w:line="240" w:lineRule="auto"/>
        <w:rPr>
          <w:rFonts w:cstheme="minorHAnsi"/>
          <w:color w:val="000000" w:themeColor="text1"/>
          <w:sz w:val="32"/>
          <w:szCs w:val="32"/>
          <w:lang w:bidi="en-US"/>
        </w:rPr>
      </w:pPr>
      <w:r w:rsidRPr="000603F0">
        <w:rPr>
          <w:rFonts w:cstheme="minorHAnsi"/>
          <w:color w:val="000000" w:themeColor="text1"/>
          <w:sz w:val="32"/>
          <w:szCs w:val="32"/>
          <w:lang w:bidi="en-US"/>
        </w:rPr>
        <w:t>Artist is responsible for any shipping costs or delivery fees.</w:t>
      </w:r>
      <w:r w:rsidR="00AC654C" w:rsidRPr="000603F0">
        <w:rPr>
          <w:rFonts w:cstheme="minorHAnsi"/>
          <w:color w:val="000000" w:themeColor="text1"/>
          <w:sz w:val="32"/>
          <w:szCs w:val="32"/>
          <w:lang w:bidi="en-US"/>
        </w:rPr>
        <w:t xml:space="preserve">  </w:t>
      </w:r>
    </w:p>
    <w:p w14:paraId="6D804525" w14:textId="6EA90B29" w:rsidR="00F23CFF" w:rsidRPr="000603F0" w:rsidRDefault="00C82C0D" w:rsidP="00390CDF">
      <w:pPr>
        <w:pStyle w:val="ListParagraph"/>
        <w:numPr>
          <w:ilvl w:val="0"/>
          <w:numId w:val="18"/>
        </w:numPr>
        <w:spacing w:before="100" w:beforeAutospacing="1" w:after="100" w:afterAutospacing="1" w:line="240" w:lineRule="auto"/>
        <w:rPr>
          <w:rFonts w:cstheme="minorHAnsi"/>
          <w:color w:val="000000" w:themeColor="text1"/>
          <w:sz w:val="32"/>
          <w:szCs w:val="32"/>
          <w:lang w:bidi="en-US"/>
        </w:rPr>
      </w:pPr>
      <w:r w:rsidRPr="000603F0">
        <w:rPr>
          <w:rFonts w:cstheme="minorHAnsi"/>
          <w:color w:val="000000" w:themeColor="text1"/>
          <w:sz w:val="32"/>
          <w:szCs w:val="32"/>
          <w:lang w:bidi="en-US"/>
        </w:rPr>
        <w:t>P</w:t>
      </w:r>
      <w:r w:rsidR="00F23CFF" w:rsidRPr="000603F0">
        <w:rPr>
          <w:rFonts w:cstheme="minorHAnsi"/>
          <w:color w:val="000000" w:themeColor="text1"/>
          <w:sz w:val="32"/>
          <w:szCs w:val="32"/>
          <w:lang w:bidi="en-US"/>
        </w:rPr>
        <w:t>ainting</w:t>
      </w:r>
      <w:r w:rsidRPr="000603F0">
        <w:rPr>
          <w:rFonts w:cstheme="minorHAnsi"/>
          <w:color w:val="000000" w:themeColor="text1"/>
          <w:sz w:val="32"/>
          <w:szCs w:val="32"/>
          <w:lang w:bidi="en-US"/>
        </w:rPr>
        <w:t xml:space="preserve"> sales</w:t>
      </w:r>
      <w:r w:rsidR="00F23CFF" w:rsidRPr="000603F0">
        <w:rPr>
          <w:rFonts w:cstheme="minorHAnsi"/>
          <w:color w:val="000000" w:themeColor="text1"/>
          <w:sz w:val="32"/>
          <w:szCs w:val="32"/>
          <w:lang w:bidi="en-US"/>
        </w:rPr>
        <w:t xml:space="preserve"> during the exhibit will be handled on behalf of the artist by WAS-H.  Interested buyers may call the </w:t>
      </w:r>
      <w:r w:rsidRPr="000603F0">
        <w:rPr>
          <w:rFonts w:cstheme="minorHAnsi"/>
          <w:color w:val="000000" w:themeColor="text1"/>
          <w:sz w:val="32"/>
          <w:szCs w:val="32"/>
          <w:lang w:bidi="en-US"/>
        </w:rPr>
        <w:t>gallery</w:t>
      </w:r>
      <w:r w:rsidR="008E1BE0" w:rsidRPr="000603F0">
        <w:rPr>
          <w:rFonts w:cstheme="minorHAnsi"/>
          <w:color w:val="000000" w:themeColor="text1"/>
          <w:sz w:val="32"/>
          <w:szCs w:val="32"/>
          <w:lang w:bidi="en-US"/>
        </w:rPr>
        <w:t xml:space="preserve"> at</w:t>
      </w:r>
      <w:r w:rsidR="00F23CFF" w:rsidRPr="000603F0">
        <w:rPr>
          <w:rFonts w:cstheme="minorHAnsi"/>
          <w:color w:val="000000" w:themeColor="text1"/>
          <w:sz w:val="32"/>
          <w:szCs w:val="32"/>
          <w:lang w:bidi="en-US"/>
        </w:rPr>
        <w:t xml:space="preserve"> 713-942-9966 or</w:t>
      </w:r>
      <w:r w:rsidR="008E1BE0" w:rsidRPr="000603F0">
        <w:rPr>
          <w:rFonts w:cstheme="minorHAnsi"/>
          <w:color w:val="000000" w:themeColor="text1"/>
          <w:sz w:val="32"/>
          <w:szCs w:val="32"/>
          <w:lang w:bidi="en-US"/>
        </w:rPr>
        <w:t xml:space="preserve"> send an</w:t>
      </w:r>
      <w:r w:rsidR="00F23CFF" w:rsidRPr="000603F0">
        <w:rPr>
          <w:rFonts w:cstheme="minorHAnsi"/>
          <w:color w:val="000000" w:themeColor="text1"/>
          <w:sz w:val="32"/>
          <w:szCs w:val="32"/>
          <w:lang w:bidi="en-US"/>
        </w:rPr>
        <w:t xml:space="preserve"> email </w:t>
      </w:r>
      <w:r w:rsidR="008E1BE0" w:rsidRPr="000603F0">
        <w:rPr>
          <w:rFonts w:cstheme="minorHAnsi"/>
          <w:color w:val="000000" w:themeColor="text1"/>
          <w:sz w:val="32"/>
          <w:szCs w:val="32"/>
          <w:lang w:bidi="en-US"/>
        </w:rPr>
        <w:t>to</w:t>
      </w:r>
      <w:r w:rsidR="00F23CFF" w:rsidRPr="000603F0">
        <w:rPr>
          <w:rFonts w:cstheme="minorHAnsi"/>
          <w:color w:val="000000" w:themeColor="text1"/>
          <w:sz w:val="32"/>
          <w:szCs w:val="32"/>
          <w:lang w:bidi="en-US"/>
        </w:rPr>
        <w:t xml:space="preserve"> </w:t>
      </w:r>
      <w:hyperlink r:id="rId15" w:history="1">
        <w:r w:rsidR="008E1BE0" w:rsidRPr="000603F0">
          <w:rPr>
            <w:rStyle w:val="Hyperlink"/>
            <w:rFonts w:cstheme="minorHAnsi"/>
            <w:sz w:val="32"/>
            <w:szCs w:val="32"/>
            <w:lang w:bidi="en-US"/>
          </w:rPr>
          <w:t>admin@watercolorhouston.org</w:t>
        </w:r>
      </w:hyperlink>
      <w:r w:rsidR="00F23CFF" w:rsidRPr="000603F0">
        <w:rPr>
          <w:rFonts w:cstheme="minorHAnsi"/>
          <w:color w:val="000000" w:themeColor="text1"/>
          <w:sz w:val="32"/>
          <w:szCs w:val="32"/>
          <w:lang w:bidi="en-US"/>
        </w:rPr>
        <w:t>.</w:t>
      </w:r>
    </w:p>
    <w:p w14:paraId="7786BB58" w14:textId="77777777" w:rsidR="00BA217A" w:rsidRPr="000603F0" w:rsidRDefault="00BA217A" w:rsidP="00BA217A">
      <w:pPr>
        <w:widowControl w:val="0"/>
        <w:spacing w:after="0" w:line="240" w:lineRule="auto"/>
        <w:rPr>
          <w:b/>
          <w:bCs/>
          <w:i/>
          <w:iCs/>
          <w:color w:val="000000"/>
          <w:sz w:val="32"/>
          <w:szCs w:val="32"/>
          <w:u w:val="single"/>
        </w:rPr>
      </w:pPr>
      <w:r w:rsidRPr="000603F0">
        <w:rPr>
          <w:b/>
          <w:bCs/>
          <w:i/>
          <w:iCs/>
          <w:color w:val="000000"/>
          <w:sz w:val="32"/>
          <w:szCs w:val="32"/>
          <w:u w:val="single"/>
        </w:rPr>
        <w:lastRenderedPageBreak/>
        <w:t>Liability</w:t>
      </w:r>
    </w:p>
    <w:p w14:paraId="06CE11D6" w14:textId="77777777" w:rsidR="00BA217A" w:rsidRPr="000603F0" w:rsidRDefault="00BA217A" w:rsidP="00BA217A">
      <w:pPr>
        <w:widowControl w:val="0"/>
        <w:spacing w:after="0" w:line="240" w:lineRule="auto"/>
        <w:rPr>
          <w:color w:val="000000"/>
          <w:sz w:val="32"/>
          <w:szCs w:val="32"/>
        </w:rPr>
      </w:pPr>
      <w:r w:rsidRPr="000603F0">
        <w:rPr>
          <w:color w:val="000000"/>
          <w:sz w:val="32"/>
          <w:szCs w:val="32"/>
        </w:rPr>
        <w:t>Neither WAS-H nor WAS-H’s representatives will be responsible for damages or loss, whatever the cause.  Invited and accepted artists release WAS-H and WAS-H’s representatives from all liability with respect to loss or damage to the artist’s works of art.  The artist may carry their own insurance on their artwork.</w:t>
      </w:r>
    </w:p>
    <w:p w14:paraId="66EF9B95" w14:textId="77777777" w:rsidR="006C2152" w:rsidRPr="000603F0" w:rsidRDefault="006C2152" w:rsidP="006C2152">
      <w:pPr>
        <w:spacing w:after="0" w:line="240" w:lineRule="auto"/>
        <w:rPr>
          <w:rFonts w:ascii="Calibri" w:eastAsia="Times New Roman" w:hAnsi="Calibri" w:cs="Calibri"/>
          <w:color w:val="000000"/>
          <w:sz w:val="32"/>
          <w:szCs w:val="32"/>
        </w:rPr>
      </w:pPr>
    </w:p>
    <w:p w14:paraId="72003476" w14:textId="4667CD91" w:rsidR="00DD7036" w:rsidRPr="000603F0" w:rsidRDefault="00DD7036" w:rsidP="00DD7036">
      <w:pPr>
        <w:pStyle w:val="ListParagraph"/>
        <w:ind w:left="0"/>
        <w:rPr>
          <w:b/>
          <w:bCs/>
          <w:i/>
          <w:iCs/>
          <w:color w:val="000000"/>
          <w:sz w:val="32"/>
          <w:szCs w:val="32"/>
          <w:u w:val="single"/>
        </w:rPr>
      </w:pPr>
      <w:r w:rsidRPr="000603F0">
        <w:rPr>
          <w:b/>
          <w:bCs/>
          <w:i/>
          <w:iCs/>
          <w:color w:val="000000"/>
          <w:sz w:val="32"/>
          <w:szCs w:val="32"/>
          <w:u w:val="single"/>
        </w:rPr>
        <w:t>Disqualifications and Penalties</w:t>
      </w:r>
    </w:p>
    <w:p w14:paraId="0CE98091" w14:textId="13FE3978" w:rsidR="00DD7036" w:rsidRPr="000603F0" w:rsidRDefault="00DD7036" w:rsidP="00DD7036">
      <w:pPr>
        <w:pStyle w:val="ListParagraph"/>
        <w:widowControl w:val="0"/>
        <w:numPr>
          <w:ilvl w:val="0"/>
          <w:numId w:val="23"/>
        </w:numPr>
        <w:spacing w:after="0" w:line="240" w:lineRule="auto"/>
        <w:ind w:left="720" w:hanging="360"/>
        <w:contextualSpacing w:val="0"/>
        <w:rPr>
          <w:color w:val="000000"/>
          <w:sz w:val="32"/>
          <w:szCs w:val="32"/>
        </w:rPr>
      </w:pPr>
      <w:r w:rsidRPr="000603F0">
        <w:rPr>
          <w:color w:val="000000"/>
          <w:sz w:val="32"/>
          <w:szCs w:val="32"/>
        </w:rPr>
        <w:t xml:space="preserve">WAS-H reserves the right to reject any painting that, upon arrival at the Gallery, is significantly altered or different than the digital photo used for gaining entry to the </w:t>
      </w:r>
      <w:proofErr w:type="gramStart"/>
      <w:r w:rsidRPr="000603F0">
        <w:rPr>
          <w:color w:val="000000"/>
          <w:sz w:val="32"/>
          <w:szCs w:val="32"/>
        </w:rPr>
        <w:t>Exhibition, or</w:t>
      </w:r>
      <w:proofErr w:type="gramEnd"/>
      <w:r w:rsidRPr="000603F0">
        <w:rPr>
          <w:color w:val="000000"/>
          <w:sz w:val="32"/>
          <w:szCs w:val="32"/>
        </w:rPr>
        <w:t xml:space="preserve"> is different in dimensions or media than those entered, or does not meet eligibility guidelines.</w:t>
      </w:r>
      <w:r w:rsidR="007504EA" w:rsidRPr="000603F0">
        <w:rPr>
          <w:color w:val="000000"/>
          <w:sz w:val="32"/>
          <w:szCs w:val="32"/>
        </w:rPr>
        <w:t xml:space="preserve">  It’s a good idea to look at the disqualification checklist and make sure your artwork </w:t>
      </w:r>
      <w:r w:rsidR="0027667F" w:rsidRPr="000603F0">
        <w:rPr>
          <w:color w:val="000000"/>
          <w:sz w:val="32"/>
          <w:szCs w:val="32"/>
        </w:rPr>
        <w:t>meets the requirements.</w:t>
      </w:r>
    </w:p>
    <w:p w14:paraId="74F5EB27" w14:textId="77777777" w:rsidR="00DD7036" w:rsidRPr="000603F0" w:rsidRDefault="00DD7036" w:rsidP="00DD7036">
      <w:pPr>
        <w:pStyle w:val="ListParagraph"/>
        <w:widowControl w:val="0"/>
        <w:numPr>
          <w:ilvl w:val="0"/>
          <w:numId w:val="23"/>
        </w:numPr>
        <w:spacing w:after="0" w:line="240" w:lineRule="auto"/>
        <w:ind w:left="720" w:hanging="360"/>
        <w:contextualSpacing w:val="0"/>
        <w:rPr>
          <w:color w:val="000000"/>
          <w:sz w:val="32"/>
          <w:szCs w:val="32"/>
        </w:rPr>
      </w:pPr>
      <w:r w:rsidRPr="000603F0">
        <w:rPr>
          <w:color w:val="000000"/>
          <w:sz w:val="32"/>
          <w:szCs w:val="32"/>
        </w:rPr>
        <w:t>Artwork must remain on display in the Gallery for the duration of the Special Exhibition. Removal of artwork prior to the closing will result in penalties assessed by the Board of Directors of WAS-H and disqualification to enter future shows.</w:t>
      </w:r>
    </w:p>
    <w:p w14:paraId="1B2A328E" w14:textId="77777777" w:rsidR="00257A7F" w:rsidRPr="000603F0" w:rsidRDefault="00257A7F" w:rsidP="00257A7F">
      <w:pPr>
        <w:spacing w:after="0" w:line="240" w:lineRule="auto"/>
        <w:rPr>
          <w:rFonts w:ascii="Calibri" w:eastAsia="Times New Roman" w:hAnsi="Calibri" w:cs="Calibri"/>
          <w:color w:val="000000"/>
          <w:sz w:val="32"/>
          <w:szCs w:val="32"/>
        </w:rPr>
      </w:pPr>
    </w:p>
    <w:p w14:paraId="6DFC852F" w14:textId="389ED80C" w:rsidR="00257A7F" w:rsidRPr="000603F0" w:rsidRDefault="001F0097" w:rsidP="00257A7F">
      <w:pPr>
        <w:spacing w:after="0" w:line="240" w:lineRule="auto"/>
        <w:rPr>
          <w:rFonts w:ascii="Calibri" w:eastAsia="Times New Roman" w:hAnsi="Calibri" w:cs="Calibri"/>
          <w:color w:val="000000"/>
          <w:sz w:val="32"/>
          <w:szCs w:val="32"/>
        </w:rPr>
      </w:pPr>
      <w:r w:rsidRPr="000603F0">
        <w:rPr>
          <w:rFonts w:ascii="Calibri" w:eastAsia="Times New Roman" w:hAnsi="Calibri" w:cs="Calibri"/>
          <w:b/>
          <w:bCs/>
          <w:i/>
          <w:iCs/>
          <w:color w:val="000000"/>
          <w:sz w:val="32"/>
          <w:szCs w:val="32"/>
          <w:u w:val="single"/>
        </w:rPr>
        <w:t>Country</w:t>
      </w:r>
      <w:r w:rsidR="000609B3" w:rsidRPr="000603F0">
        <w:rPr>
          <w:rFonts w:ascii="Calibri" w:eastAsia="Times New Roman" w:hAnsi="Calibri" w:cs="Calibri"/>
          <w:b/>
          <w:bCs/>
          <w:i/>
          <w:iCs/>
          <w:color w:val="000000"/>
          <w:sz w:val="32"/>
          <w:szCs w:val="32"/>
          <w:u w:val="single"/>
        </w:rPr>
        <w:t xml:space="preserve"> Restrictions</w:t>
      </w:r>
      <w:r w:rsidR="00257A7F" w:rsidRPr="000603F0">
        <w:rPr>
          <w:rFonts w:ascii="Calibri" w:eastAsia="Times New Roman" w:hAnsi="Calibri" w:cs="Calibri"/>
          <w:color w:val="000000"/>
          <w:sz w:val="32"/>
          <w:szCs w:val="32"/>
        </w:rPr>
        <w:t>:</w:t>
      </w:r>
    </w:p>
    <w:p w14:paraId="0B8E59BC" w14:textId="310A9114" w:rsidR="00257A7F" w:rsidRPr="000603F0" w:rsidRDefault="00257A7F" w:rsidP="00257A7F">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Embargoed and sanctioned country restrictions and credit card acceptance limitations may exclude certain countries from eligibility to this exhibition. </w:t>
      </w:r>
    </w:p>
    <w:p w14:paraId="7D6C7252" w14:textId="77777777" w:rsidR="004964E3" w:rsidRPr="000603F0" w:rsidRDefault="004964E3" w:rsidP="00257A7F">
      <w:pPr>
        <w:spacing w:after="0" w:line="240" w:lineRule="auto"/>
        <w:rPr>
          <w:rFonts w:ascii="Calibri" w:eastAsia="Times New Roman" w:hAnsi="Calibri" w:cs="Calibri"/>
          <w:color w:val="000000"/>
          <w:sz w:val="32"/>
          <w:szCs w:val="32"/>
        </w:rPr>
      </w:pPr>
    </w:p>
    <w:p w14:paraId="1FC9FB9B" w14:textId="60EDEBA7" w:rsidR="005C27DA" w:rsidRPr="000603F0" w:rsidRDefault="005C27DA" w:rsidP="004769D0">
      <w:pPr>
        <w:spacing w:before="100" w:beforeAutospacing="1" w:after="100" w:afterAutospacing="1" w:line="240" w:lineRule="auto"/>
        <w:rPr>
          <w:rFonts w:cstheme="minorHAnsi"/>
          <w:b/>
          <w:bCs/>
          <w:color w:val="000000" w:themeColor="text1"/>
          <w:sz w:val="32"/>
          <w:szCs w:val="32"/>
          <w:u w:val="single"/>
          <w:lang w:bidi="en-US"/>
        </w:rPr>
      </w:pPr>
      <w:r w:rsidRPr="000603F0">
        <w:rPr>
          <w:rFonts w:cstheme="minorHAnsi"/>
          <w:b/>
          <w:bCs/>
          <w:color w:val="000000" w:themeColor="text1"/>
          <w:sz w:val="32"/>
          <w:szCs w:val="32"/>
          <w:u w:val="single"/>
          <w:lang w:bidi="en-US"/>
        </w:rPr>
        <w:t>Helpful references:</w:t>
      </w:r>
    </w:p>
    <w:p w14:paraId="587552A4" w14:textId="43D59AF2" w:rsidR="00004B17" w:rsidRPr="000603F0" w:rsidRDefault="00D31D7D" w:rsidP="002517A1">
      <w:pPr>
        <w:spacing w:after="100" w:afterAutospacing="1" w:line="240" w:lineRule="auto"/>
        <w:rPr>
          <w:rFonts w:cstheme="minorHAnsi"/>
          <w:b/>
          <w:bCs/>
          <w:i/>
          <w:iCs/>
          <w:color w:val="000000" w:themeColor="text1"/>
          <w:sz w:val="32"/>
          <w:szCs w:val="32"/>
          <w:u w:val="single"/>
          <w:lang w:bidi="en-US"/>
        </w:rPr>
      </w:pPr>
      <w:r w:rsidRPr="000603F0">
        <w:rPr>
          <w:rFonts w:cstheme="minorHAnsi"/>
          <w:b/>
          <w:bCs/>
          <w:i/>
          <w:iCs/>
          <w:color w:val="000000" w:themeColor="text1"/>
          <w:sz w:val="32"/>
          <w:szCs w:val="32"/>
          <w:u w:val="single"/>
          <w:lang w:bidi="en-US"/>
        </w:rPr>
        <w:t>Understanding the eight phases of the IWE:</w:t>
      </w:r>
    </w:p>
    <w:tbl>
      <w:tblPr>
        <w:tblW w:w="10070" w:type="dxa"/>
        <w:tblInd w:w="4" w:type="dxa"/>
        <w:tblLook w:val="04A0" w:firstRow="1" w:lastRow="0" w:firstColumn="1" w:lastColumn="0" w:noHBand="0" w:noVBand="1"/>
      </w:tblPr>
      <w:tblGrid>
        <w:gridCol w:w="2330"/>
        <w:gridCol w:w="623"/>
        <w:gridCol w:w="2436"/>
        <w:gridCol w:w="5310"/>
      </w:tblGrid>
      <w:tr w:rsidR="00004B17" w:rsidRPr="000603F0" w14:paraId="4E537F97" w14:textId="77777777" w:rsidTr="0090793C">
        <w:trPr>
          <w:trHeight w:val="300"/>
        </w:trPr>
        <w:tc>
          <w:tcPr>
            <w:tcW w:w="23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0D598"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Phase:</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14:paraId="3F8F02A8"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6C65CA16"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Date:</w:t>
            </w:r>
          </w:p>
        </w:tc>
        <w:tc>
          <w:tcPr>
            <w:tcW w:w="5310" w:type="dxa"/>
            <w:tcBorders>
              <w:top w:val="single" w:sz="8" w:space="0" w:color="auto"/>
              <w:left w:val="nil"/>
              <w:bottom w:val="single" w:sz="8" w:space="0" w:color="auto"/>
              <w:right w:val="single" w:sz="8" w:space="0" w:color="auto"/>
            </w:tcBorders>
            <w:shd w:val="clear" w:color="auto" w:fill="auto"/>
            <w:noWrap/>
            <w:vAlign w:val="center"/>
            <w:hideMark/>
          </w:tcPr>
          <w:p w14:paraId="18068CC7"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Description:</w:t>
            </w:r>
          </w:p>
        </w:tc>
      </w:tr>
      <w:tr w:rsidR="00004B17" w:rsidRPr="000603F0" w14:paraId="12829331" w14:textId="77777777" w:rsidTr="0090793C">
        <w:trPr>
          <w:trHeight w:val="288"/>
        </w:trPr>
        <w:tc>
          <w:tcPr>
            <w:tcW w:w="2330" w:type="dxa"/>
            <w:tcBorders>
              <w:top w:val="nil"/>
              <w:left w:val="single" w:sz="8" w:space="0" w:color="auto"/>
              <w:bottom w:val="nil"/>
              <w:right w:val="single" w:sz="8" w:space="0" w:color="auto"/>
            </w:tcBorders>
            <w:shd w:val="clear" w:color="auto" w:fill="auto"/>
            <w:noWrap/>
            <w:vAlign w:val="center"/>
            <w:hideMark/>
          </w:tcPr>
          <w:p w14:paraId="7452A0C4"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Phase I:      </w:t>
            </w:r>
          </w:p>
        </w:tc>
        <w:tc>
          <w:tcPr>
            <w:tcW w:w="54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0EE6209"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On-Line</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33BD39" w14:textId="342166EE"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10/</w:t>
            </w:r>
            <w:r w:rsidR="00546B89" w:rsidRPr="000603F0">
              <w:rPr>
                <w:rFonts w:ascii="Calibri" w:eastAsia="Times New Roman" w:hAnsi="Calibri" w:cs="Calibri"/>
                <w:color w:val="000000"/>
                <w:sz w:val="32"/>
                <w:szCs w:val="32"/>
              </w:rPr>
              <w:t>8</w:t>
            </w:r>
            <w:r w:rsidRPr="000603F0">
              <w:rPr>
                <w:rFonts w:ascii="Calibri" w:eastAsia="Times New Roman" w:hAnsi="Calibri" w:cs="Calibri"/>
                <w:color w:val="000000"/>
                <w:sz w:val="32"/>
                <w:szCs w:val="32"/>
              </w:rPr>
              <w:t>/21 - 1/7/21</w:t>
            </w:r>
          </w:p>
        </w:tc>
        <w:tc>
          <w:tcPr>
            <w:tcW w:w="53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EF1842"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Artists submit their works for consideration.</w:t>
            </w:r>
          </w:p>
        </w:tc>
      </w:tr>
      <w:tr w:rsidR="00004B17" w:rsidRPr="000603F0" w14:paraId="56EDCE30" w14:textId="77777777" w:rsidTr="0090793C">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365571FA"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Submission</w:t>
            </w:r>
          </w:p>
        </w:tc>
        <w:tc>
          <w:tcPr>
            <w:tcW w:w="540" w:type="dxa"/>
            <w:vMerge/>
            <w:tcBorders>
              <w:top w:val="nil"/>
              <w:left w:val="single" w:sz="8" w:space="0" w:color="auto"/>
              <w:bottom w:val="single" w:sz="8" w:space="0" w:color="000000"/>
              <w:right w:val="single" w:sz="8" w:space="0" w:color="auto"/>
            </w:tcBorders>
            <w:vAlign w:val="center"/>
            <w:hideMark/>
          </w:tcPr>
          <w:p w14:paraId="07025FFC"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01290A10"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vMerge/>
            <w:tcBorders>
              <w:top w:val="nil"/>
              <w:left w:val="single" w:sz="8" w:space="0" w:color="auto"/>
              <w:bottom w:val="single" w:sz="8" w:space="0" w:color="000000"/>
              <w:right w:val="single" w:sz="8" w:space="0" w:color="auto"/>
            </w:tcBorders>
            <w:vAlign w:val="center"/>
            <w:hideMark/>
          </w:tcPr>
          <w:p w14:paraId="1E73AE2E" w14:textId="77777777" w:rsidR="00004B17" w:rsidRPr="000603F0" w:rsidRDefault="00004B17" w:rsidP="00004B17">
            <w:pPr>
              <w:spacing w:after="0" w:line="240" w:lineRule="auto"/>
              <w:rPr>
                <w:rFonts w:ascii="Calibri" w:eastAsia="Times New Roman" w:hAnsi="Calibri" w:cs="Calibri"/>
                <w:color w:val="000000"/>
                <w:sz w:val="32"/>
                <w:szCs w:val="32"/>
              </w:rPr>
            </w:pPr>
          </w:p>
        </w:tc>
      </w:tr>
      <w:tr w:rsidR="00004B17" w:rsidRPr="000603F0" w14:paraId="075CF25B" w14:textId="77777777" w:rsidTr="0090793C">
        <w:trPr>
          <w:trHeight w:val="288"/>
        </w:trPr>
        <w:tc>
          <w:tcPr>
            <w:tcW w:w="2330" w:type="dxa"/>
            <w:tcBorders>
              <w:top w:val="nil"/>
              <w:left w:val="single" w:sz="8" w:space="0" w:color="auto"/>
              <w:bottom w:val="nil"/>
              <w:right w:val="single" w:sz="8" w:space="0" w:color="auto"/>
            </w:tcBorders>
            <w:shd w:val="clear" w:color="auto" w:fill="auto"/>
            <w:vAlign w:val="center"/>
            <w:hideMark/>
          </w:tcPr>
          <w:p w14:paraId="7C0BE49C"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Phase II:     </w:t>
            </w:r>
          </w:p>
        </w:tc>
        <w:tc>
          <w:tcPr>
            <w:tcW w:w="540" w:type="dxa"/>
            <w:vMerge/>
            <w:tcBorders>
              <w:top w:val="nil"/>
              <w:left w:val="single" w:sz="8" w:space="0" w:color="auto"/>
              <w:bottom w:val="single" w:sz="8" w:space="0" w:color="000000"/>
              <w:right w:val="single" w:sz="8" w:space="0" w:color="auto"/>
            </w:tcBorders>
            <w:vAlign w:val="center"/>
            <w:hideMark/>
          </w:tcPr>
          <w:p w14:paraId="6F4E1CAB"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14:paraId="22AED0D2"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1/8/22 - 1/22/22</w:t>
            </w:r>
          </w:p>
        </w:tc>
        <w:tc>
          <w:tcPr>
            <w:tcW w:w="5310" w:type="dxa"/>
            <w:vMerge w:val="restart"/>
            <w:tcBorders>
              <w:top w:val="nil"/>
              <w:left w:val="single" w:sz="8" w:space="0" w:color="auto"/>
              <w:bottom w:val="single" w:sz="8" w:space="0" w:color="000000"/>
              <w:right w:val="single" w:sz="8" w:space="0" w:color="auto"/>
            </w:tcBorders>
            <w:shd w:val="clear" w:color="auto" w:fill="auto"/>
            <w:vAlign w:val="center"/>
            <w:hideMark/>
          </w:tcPr>
          <w:p w14:paraId="278DD624"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Juror determines which entries will be Invited to participate.</w:t>
            </w:r>
          </w:p>
        </w:tc>
      </w:tr>
      <w:tr w:rsidR="00004B17" w:rsidRPr="000603F0" w14:paraId="2A95D4C2" w14:textId="77777777" w:rsidTr="0090793C">
        <w:trPr>
          <w:trHeight w:val="300"/>
        </w:trPr>
        <w:tc>
          <w:tcPr>
            <w:tcW w:w="2330" w:type="dxa"/>
            <w:tcBorders>
              <w:top w:val="nil"/>
              <w:left w:val="single" w:sz="8" w:space="0" w:color="auto"/>
              <w:bottom w:val="single" w:sz="8" w:space="0" w:color="auto"/>
              <w:right w:val="single" w:sz="8" w:space="0" w:color="auto"/>
            </w:tcBorders>
            <w:shd w:val="clear" w:color="auto" w:fill="auto"/>
            <w:vAlign w:val="center"/>
            <w:hideMark/>
          </w:tcPr>
          <w:p w14:paraId="13CA4748"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Selection</w:t>
            </w:r>
          </w:p>
        </w:tc>
        <w:tc>
          <w:tcPr>
            <w:tcW w:w="540" w:type="dxa"/>
            <w:vMerge/>
            <w:tcBorders>
              <w:top w:val="nil"/>
              <w:left w:val="single" w:sz="8" w:space="0" w:color="auto"/>
              <w:bottom w:val="single" w:sz="8" w:space="0" w:color="000000"/>
              <w:right w:val="single" w:sz="8" w:space="0" w:color="auto"/>
            </w:tcBorders>
            <w:vAlign w:val="center"/>
            <w:hideMark/>
          </w:tcPr>
          <w:p w14:paraId="521D4DCD"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493E979A"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vMerge/>
            <w:tcBorders>
              <w:top w:val="nil"/>
              <w:left w:val="single" w:sz="8" w:space="0" w:color="auto"/>
              <w:bottom w:val="single" w:sz="8" w:space="0" w:color="000000"/>
              <w:right w:val="single" w:sz="8" w:space="0" w:color="auto"/>
            </w:tcBorders>
            <w:vAlign w:val="center"/>
            <w:hideMark/>
          </w:tcPr>
          <w:p w14:paraId="014AB887" w14:textId="77777777" w:rsidR="00004B17" w:rsidRPr="000603F0" w:rsidRDefault="00004B17" w:rsidP="00004B17">
            <w:pPr>
              <w:spacing w:after="0" w:line="240" w:lineRule="auto"/>
              <w:rPr>
                <w:rFonts w:ascii="Calibri" w:eastAsia="Times New Roman" w:hAnsi="Calibri" w:cs="Calibri"/>
                <w:color w:val="000000"/>
                <w:sz w:val="32"/>
                <w:szCs w:val="32"/>
              </w:rPr>
            </w:pPr>
          </w:p>
        </w:tc>
      </w:tr>
      <w:tr w:rsidR="00004B17" w:rsidRPr="000603F0" w14:paraId="287F5E81" w14:textId="77777777" w:rsidTr="0090793C">
        <w:trPr>
          <w:trHeight w:val="288"/>
        </w:trPr>
        <w:tc>
          <w:tcPr>
            <w:tcW w:w="2330" w:type="dxa"/>
            <w:tcBorders>
              <w:top w:val="nil"/>
              <w:left w:val="single" w:sz="8" w:space="0" w:color="auto"/>
              <w:bottom w:val="nil"/>
              <w:right w:val="single" w:sz="8" w:space="0" w:color="auto"/>
            </w:tcBorders>
            <w:shd w:val="clear" w:color="auto" w:fill="auto"/>
            <w:vAlign w:val="center"/>
            <w:hideMark/>
          </w:tcPr>
          <w:p w14:paraId="510FD56B"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Phase III:    </w:t>
            </w:r>
          </w:p>
        </w:tc>
        <w:tc>
          <w:tcPr>
            <w:tcW w:w="540" w:type="dxa"/>
            <w:vMerge/>
            <w:tcBorders>
              <w:top w:val="nil"/>
              <w:left w:val="single" w:sz="8" w:space="0" w:color="auto"/>
              <w:bottom w:val="single" w:sz="8" w:space="0" w:color="000000"/>
              <w:right w:val="single" w:sz="8" w:space="0" w:color="auto"/>
            </w:tcBorders>
            <w:vAlign w:val="center"/>
            <w:hideMark/>
          </w:tcPr>
          <w:p w14:paraId="677B3F06"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14:paraId="7E2DC6E8"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1/23/2022</w:t>
            </w:r>
          </w:p>
        </w:tc>
        <w:tc>
          <w:tcPr>
            <w:tcW w:w="5310" w:type="dxa"/>
            <w:vMerge w:val="restart"/>
            <w:tcBorders>
              <w:top w:val="nil"/>
              <w:left w:val="single" w:sz="8" w:space="0" w:color="auto"/>
              <w:bottom w:val="single" w:sz="8" w:space="0" w:color="000000"/>
              <w:right w:val="single" w:sz="8" w:space="0" w:color="auto"/>
            </w:tcBorders>
            <w:shd w:val="clear" w:color="auto" w:fill="auto"/>
            <w:vAlign w:val="center"/>
            <w:hideMark/>
          </w:tcPr>
          <w:p w14:paraId="3D34AA8B"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Artists are notified via an email from café.  Paintings are either accepted or not accepted into the show.</w:t>
            </w:r>
          </w:p>
        </w:tc>
      </w:tr>
      <w:tr w:rsidR="00004B17" w:rsidRPr="000603F0" w14:paraId="5337E8E3" w14:textId="77777777" w:rsidTr="0090793C">
        <w:trPr>
          <w:trHeight w:val="300"/>
        </w:trPr>
        <w:tc>
          <w:tcPr>
            <w:tcW w:w="2330" w:type="dxa"/>
            <w:tcBorders>
              <w:top w:val="nil"/>
              <w:left w:val="single" w:sz="8" w:space="0" w:color="auto"/>
              <w:bottom w:val="single" w:sz="8" w:space="0" w:color="auto"/>
              <w:right w:val="single" w:sz="8" w:space="0" w:color="auto"/>
            </w:tcBorders>
            <w:shd w:val="clear" w:color="auto" w:fill="auto"/>
            <w:vAlign w:val="center"/>
            <w:hideMark/>
          </w:tcPr>
          <w:p w14:paraId="395943B2"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Notification</w:t>
            </w:r>
          </w:p>
        </w:tc>
        <w:tc>
          <w:tcPr>
            <w:tcW w:w="540" w:type="dxa"/>
            <w:vMerge/>
            <w:tcBorders>
              <w:top w:val="nil"/>
              <w:left w:val="single" w:sz="8" w:space="0" w:color="auto"/>
              <w:bottom w:val="single" w:sz="8" w:space="0" w:color="000000"/>
              <w:right w:val="single" w:sz="8" w:space="0" w:color="auto"/>
            </w:tcBorders>
            <w:vAlign w:val="center"/>
            <w:hideMark/>
          </w:tcPr>
          <w:p w14:paraId="3086CC6C"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3E5D0D06"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vMerge/>
            <w:tcBorders>
              <w:top w:val="nil"/>
              <w:left w:val="single" w:sz="8" w:space="0" w:color="auto"/>
              <w:bottom w:val="single" w:sz="8" w:space="0" w:color="000000"/>
              <w:right w:val="single" w:sz="8" w:space="0" w:color="auto"/>
            </w:tcBorders>
            <w:vAlign w:val="center"/>
            <w:hideMark/>
          </w:tcPr>
          <w:p w14:paraId="12C96517" w14:textId="77777777" w:rsidR="00004B17" w:rsidRPr="000603F0" w:rsidRDefault="00004B17" w:rsidP="00004B17">
            <w:pPr>
              <w:spacing w:after="0" w:line="240" w:lineRule="auto"/>
              <w:rPr>
                <w:rFonts w:ascii="Calibri" w:eastAsia="Times New Roman" w:hAnsi="Calibri" w:cs="Calibri"/>
                <w:color w:val="000000"/>
                <w:sz w:val="32"/>
                <w:szCs w:val="32"/>
              </w:rPr>
            </w:pPr>
          </w:p>
        </w:tc>
      </w:tr>
      <w:tr w:rsidR="00004B17" w:rsidRPr="000603F0" w14:paraId="2BDD40A6" w14:textId="77777777" w:rsidTr="0090793C">
        <w:trPr>
          <w:trHeight w:val="300"/>
        </w:trPr>
        <w:tc>
          <w:tcPr>
            <w:tcW w:w="2330" w:type="dxa"/>
            <w:tcBorders>
              <w:top w:val="nil"/>
              <w:left w:val="single" w:sz="8" w:space="0" w:color="auto"/>
              <w:bottom w:val="nil"/>
              <w:right w:val="single" w:sz="8" w:space="0" w:color="auto"/>
            </w:tcBorders>
            <w:shd w:val="clear" w:color="auto" w:fill="auto"/>
            <w:vAlign w:val="center"/>
            <w:hideMark/>
          </w:tcPr>
          <w:p w14:paraId="22EE3BE3"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lastRenderedPageBreak/>
              <w:t xml:space="preserve">Phase IV:    </w:t>
            </w:r>
          </w:p>
        </w:tc>
        <w:tc>
          <w:tcPr>
            <w:tcW w:w="540" w:type="dxa"/>
            <w:vMerge/>
            <w:tcBorders>
              <w:top w:val="nil"/>
              <w:left w:val="single" w:sz="8" w:space="0" w:color="auto"/>
              <w:bottom w:val="single" w:sz="8" w:space="0" w:color="000000"/>
              <w:right w:val="single" w:sz="8" w:space="0" w:color="auto"/>
            </w:tcBorders>
            <w:vAlign w:val="center"/>
            <w:hideMark/>
          </w:tcPr>
          <w:p w14:paraId="287C2AC4"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tcBorders>
              <w:top w:val="nil"/>
              <w:left w:val="nil"/>
              <w:bottom w:val="single" w:sz="8" w:space="0" w:color="auto"/>
              <w:right w:val="single" w:sz="8" w:space="0" w:color="auto"/>
            </w:tcBorders>
            <w:shd w:val="clear" w:color="auto" w:fill="auto"/>
            <w:vAlign w:val="center"/>
            <w:hideMark/>
          </w:tcPr>
          <w:p w14:paraId="3E8156A1"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2/6/22 (deadline)</w:t>
            </w:r>
          </w:p>
        </w:tc>
        <w:tc>
          <w:tcPr>
            <w:tcW w:w="5310" w:type="dxa"/>
            <w:tcBorders>
              <w:top w:val="nil"/>
              <w:left w:val="nil"/>
              <w:bottom w:val="single" w:sz="8" w:space="0" w:color="auto"/>
              <w:right w:val="single" w:sz="8" w:space="0" w:color="auto"/>
            </w:tcBorders>
            <w:shd w:val="clear" w:color="auto" w:fill="auto"/>
            <w:vAlign w:val="center"/>
            <w:hideMark/>
          </w:tcPr>
          <w:p w14:paraId="02E52586"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If accepted, Artist must accepts/rejects the </w:t>
            </w:r>
            <w:proofErr w:type="spellStart"/>
            <w:r w:rsidRPr="000603F0">
              <w:rPr>
                <w:rFonts w:ascii="Calibri" w:eastAsia="Times New Roman" w:hAnsi="Calibri" w:cs="Calibri"/>
                <w:color w:val="000000"/>
                <w:sz w:val="32"/>
                <w:szCs w:val="32"/>
              </w:rPr>
              <w:t>invition</w:t>
            </w:r>
            <w:proofErr w:type="spellEnd"/>
            <w:r w:rsidRPr="000603F0">
              <w:rPr>
                <w:rFonts w:ascii="Calibri" w:eastAsia="Times New Roman" w:hAnsi="Calibri" w:cs="Calibri"/>
                <w:color w:val="000000"/>
                <w:sz w:val="32"/>
                <w:szCs w:val="32"/>
              </w:rPr>
              <w:t xml:space="preserve"> to participate.</w:t>
            </w:r>
          </w:p>
        </w:tc>
      </w:tr>
      <w:tr w:rsidR="00004B17" w:rsidRPr="000603F0" w14:paraId="2CC98FEE" w14:textId="77777777" w:rsidTr="0090793C">
        <w:trPr>
          <w:trHeight w:val="300"/>
        </w:trPr>
        <w:tc>
          <w:tcPr>
            <w:tcW w:w="2330" w:type="dxa"/>
            <w:tcBorders>
              <w:top w:val="nil"/>
              <w:left w:val="single" w:sz="8" w:space="0" w:color="auto"/>
              <w:bottom w:val="nil"/>
              <w:right w:val="single" w:sz="8" w:space="0" w:color="auto"/>
            </w:tcBorders>
            <w:shd w:val="clear" w:color="auto" w:fill="auto"/>
            <w:vAlign w:val="center"/>
            <w:hideMark/>
          </w:tcPr>
          <w:p w14:paraId="6205F845"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Acceptance</w:t>
            </w:r>
          </w:p>
        </w:tc>
        <w:tc>
          <w:tcPr>
            <w:tcW w:w="540" w:type="dxa"/>
            <w:vMerge/>
            <w:tcBorders>
              <w:top w:val="nil"/>
              <w:left w:val="single" w:sz="8" w:space="0" w:color="auto"/>
              <w:bottom w:val="single" w:sz="8" w:space="0" w:color="000000"/>
              <w:right w:val="single" w:sz="8" w:space="0" w:color="auto"/>
            </w:tcBorders>
            <w:vAlign w:val="center"/>
            <w:hideMark/>
          </w:tcPr>
          <w:p w14:paraId="1A12695A"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14:paraId="4F6065F4"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Accepting Artist must:</w:t>
            </w:r>
          </w:p>
        </w:tc>
        <w:tc>
          <w:tcPr>
            <w:tcW w:w="5310" w:type="dxa"/>
            <w:tcBorders>
              <w:top w:val="nil"/>
              <w:left w:val="nil"/>
              <w:bottom w:val="single" w:sz="8" w:space="0" w:color="auto"/>
              <w:right w:val="single" w:sz="8" w:space="0" w:color="auto"/>
            </w:tcBorders>
            <w:shd w:val="clear" w:color="auto" w:fill="auto"/>
            <w:vAlign w:val="center"/>
            <w:hideMark/>
          </w:tcPr>
          <w:p w14:paraId="40342DB0"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Pack and send their original artwork, ready to </w:t>
            </w:r>
            <w:proofErr w:type="gramStart"/>
            <w:r w:rsidRPr="000603F0">
              <w:rPr>
                <w:rFonts w:ascii="Calibri" w:eastAsia="Times New Roman" w:hAnsi="Calibri" w:cs="Calibri"/>
                <w:color w:val="000000"/>
                <w:sz w:val="32"/>
                <w:szCs w:val="32"/>
              </w:rPr>
              <w:t>hang,</w:t>
            </w:r>
            <w:proofErr w:type="gramEnd"/>
            <w:r w:rsidRPr="000603F0">
              <w:rPr>
                <w:rFonts w:ascii="Calibri" w:eastAsia="Times New Roman" w:hAnsi="Calibri" w:cs="Calibri"/>
                <w:color w:val="000000"/>
                <w:sz w:val="32"/>
                <w:szCs w:val="32"/>
              </w:rPr>
              <w:t xml:space="preserve"> to Houston.</w:t>
            </w:r>
          </w:p>
        </w:tc>
      </w:tr>
      <w:tr w:rsidR="00004B17" w:rsidRPr="000603F0" w14:paraId="66D70CCA" w14:textId="77777777" w:rsidTr="0090793C">
        <w:trPr>
          <w:trHeight w:val="300"/>
        </w:trPr>
        <w:tc>
          <w:tcPr>
            <w:tcW w:w="2330" w:type="dxa"/>
            <w:tcBorders>
              <w:top w:val="nil"/>
              <w:left w:val="single" w:sz="8" w:space="0" w:color="auto"/>
              <w:bottom w:val="nil"/>
              <w:right w:val="single" w:sz="8" w:space="0" w:color="auto"/>
            </w:tcBorders>
            <w:shd w:val="clear" w:color="auto" w:fill="auto"/>
            <w:vAlign w:val="center"/>
            <w:hideMark/>
          </w:tcPr>
          <w:p w14:paraId="4BA372E1"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w:t>
            </w:r>
          </w:p>
        </w:tc>
        <w:tc>
          <w:tcPr>
            <w:tcW w:w="540" w:type="dxa"/>
            <w:vMerge/>
            <w:tcBorders>
              <w:top w:val="nil"/>
              <w:left w:val="single" w:sz="8" w:space="0" w:color="auto"/>
              <w:bottom w:val="single" w:sz="8" w:space="0" w:color="000000"/>
              <w:right w:val="single" w:sz="8" w:space="0" w:color="auto"/>
            </w:tcBorders>
            <w:vAlign w:val="center"/>
            <w:hideMark/>
          </w:tcPr>
          <w:p w14:paraId="587AFE46"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0179A9C9"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tcBorders>
              <w:top w:val="nil"/>
              <w:left w:val="nil"/>
              <w:bottom w:val="single" w:sz="8" w:space="0" w:color="auto"/>
              <w:right w:val="single" w:sz="8" w:space="0" w:color="auto"/>
            </w:tcBorders>
            <w:shd w:val="clear" w:color="auto" w:fill="auto"/>
            <w:vAlign w:val="center"/>
            <w:hideMark/>
          </w:tcPr>
          <w:p w14:paraId="33733C24"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Include a Pre-paid return shipping labels with your artwork.</w:t>
            </w:r>
          </w:p>
        </w:tc>
      </w:tr>
      <w:tr w:rsidR="00004B17" w:rsidRPr="000603F0" w14:paraId="62437877" w14:textId="77777777" w:rsidTr="0090793C">
        <w:trPr>
          <w:trHeight w:val="300"/>
        </w:trPr>
        <w:tc>
          <w:tcPr>
            <w:tcW w:w="2330" w:type="dxa"/>
            <w:tcBorders>
              <w:top w:val="nil"/>
              <w:left w:val="single" w:sz="8" w:space="0" w:color="auto"/>
              <w:bottom w:val="nil"/>
              <w:right w:val="single" w:sz="8" w:space="0" w:color="auto"/>
            </w:tcBorders>
            <w:shd w:val="clear" w:color="auto" w:fill="auto"/>
            <w:vAlign w:val="center"/>
            <w:hideMark/>
          </w:tcPr>
          <w:p w14:paraId="6312934F"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w:t>
            </w:r>
          </w:p>
        </w:tc>
        <w:tc>
          <w:tcPr>
            <w:tcW w:w="540" w:type="dxa"/>
            <w:vMerge/>
            <w:tcBorders>
              <w:top w:val="nil"/>
              <w:left w:val="single" w:sz="8" w:space="0" w:color="auto"/>
              <w:bottom w:val="single" w:sz="8" w:space="0" w:color="000000"/>
              <w:right w:val="single" w:sz="8" w:space="0" w:color="auto"/>
            </w:tcBorders>
            <w:vAlign w:val="center"/>
            <w:hideMark/>
          </w:tcPr>
          <w:p w14:paraId="5AAA31D6"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4E46CD69"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tcBorders>
              <w:top w:val="nil"/>
              <w:left w:val="nil"/>
              <w:bottom w:val="single" w:sz="8" w:space="0" w:color="auto"/>
              <w:right w:val="single" w:sz="8" w:space="0" w:color="auto"/>
            </w:tcBorders>
            <w:shd w:val="clear" w:color="auto" w:fill="auto"/>
            <w:vAlign w:val="center"/>
            <w:hideMark/>
          </w:tcPr>
          <w:p w14:paraId="0D4319DA"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Agree to participate in the online exhibition as well.</w:t>
            </w:r>
          </w:p>
        </w:tc>
      </w:tr>
      <w:tr w:rsidR="00004B17" w:rsidRPr="000603F0" w14:paraId="43391540" w14:textId="77777777" w:rsidTr="0090793C">
        <w:trPr>
          <w:trHeight w:val="300"/>
        </w:trPr>
        <w:tc>
          <w:tcPr>
            <w:tcW w:w="2330" w:type="dxa"/>
            <w:tcBorders>
              <w:top w:val="nil"/>
              <w:left w:val="single" w:sz="8" w:space="0" w:color="auto"/>
              <w:bottom w:val="nil"/>
              <w:right w:val="single" w:sz="8" w:space="0" w:color="auto"/>
            </w:tcBorders>
            <w:shd w:val="clear" w:color="auto" w:fill="auto"/>
            <w:vAlign w:val="center"/>
            <w:hideMark/>
          </w:tcPr>
          <w:p w14:paraId="517156E1"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w:t>
            </w:r>
          </w:p>
        </w:tc>
        <w:tc>
          <w:tcPr>
            <w:tcW w:w="540" w:type="dxa"/>
            <w:vMerge/>
            <w:tcBorders>
              <w:top w:val="nil"/>
              <w:left w:val="single" w:sz="8" w:space="0" w:color="auto"/>
              <w:bottom w:val="single" w:sz="8" w:space="0" w:color="000000"/>
              <w:right w:val="single" w:sz="8" w:space="0" w:color="auto"/>
            </w:tcBorders>
            <w:vAlign w:val="center"/>
            <w:hideMark/>
          </w:tcPr>
          <w:p w14:paraId="041ED3ED"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2DB4EAF0"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tcBorders>
              <w:top w:val="nil"/>
              <w:left w:val="nil"/>
              <w:bottom w:val="single" w:sz="8" w:space="0" w:color="auto"/>
              <w:right w:val="single" w:sz="8" w:space="0" w:color="auto"/>
            </w:tcBorders>
            <w:shd w:val="clear" w:color="auto" w:fill="auto"/>
            <w:vAlign w:val="center"/>
            <w:hideMark/>
          </w:tcPr>
          <w:p w14:paraId="10A5C9BD"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If artist declines, they forfeit awards/gallery participation.</w:t>
            </w:r>
          </w:p>
        </w:tc>
      </w:tr>
      <w:tr w:rsidR="00004B17" w:rsidRPr="000603F0" w14:paraId="201040C7" w14:textId="77777777" w:rsidTr="0090793C">
        <w:trPr>
          <w:trHeight w:val="588"/>
        </w:trPr>
        <w:tc>
          <w:tcPr>
            <w:tcW w:w="2330" w:type="dxa"/>
            <w:tcBorders>
              <w:top w:val="nil"/>
              <w:left w:val="single" w:sz="8" w:space="0" w:color="auto"/>
              <w:bottom w:val="single" w:sz="8" w:space="0" w:color="auto"/>
              <w:right w:val="single" w:sz="8" w:space="0" w:color="auto"/>
            </w:tcBorders>
            <w:shd w:val="clear" w:color="auto" w:fill="auto"/>
            <w:vAlign w:val="center"/>
            <w:hideMark/>
          </w:tcPr>
          <w:p w14:paraId="7FF11DED"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w:t>
            </w:r>
          </w:p>
        </w:tc>
        <w:tc>
          <w:tcPr>
            <w:tcW w:w="540" w:type="dxa"/>
            <w:vMerge/>
            <w:tcBorders>
              <w:top w:val="nil"/>
              <w:left w:val="single" w:sz="8" w:space="0" w:color="auto"/>
              <w:bottom w:val="single" w:sz="8" w:space="0" w:color="000000"/>
              <w:right w:val="single" w:sz="8" w:space="0" w:color="auto"/>
            </w:tcBorders>
            <w:vAlign w:val="center"/>
            <w:hideMark/>
          </w:tcPr>
          <w:p w14:paraId="6015F998"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461516A8"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tcBorders>
              <w:top w:val="nil"/>
              <w:left w:val="nil"/>
              <w:bottom w:val="single" w:sz="8" w:space="0" w:color="auto"/>
              <w:right w:val="single" w:sz="8" w:space="0" w:color="auto"/>
            </w:tcBorders>
            <w:shd w:val="clear" w:color="auto" w:fill="auto"/>
            <w:vAlign w:val="center"/>
            <w:hideMark/>
          </w:tcPr>
          <w:p w14:paraId="32130E16"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Registration information cannot be changed at this time. This includes the price, title, or entry size.</w:t>
            </w:r>
          </w:p>
        </w:tc>
      </w:tr>
      <w:tr w:rsidR="00004B17" w:rsidRPr="000603F0" w14:paraId="62770505" w14:textId="77777777" w:rsidTr="0090793C">
        <w:trPr>
          <w:trHeight w:val="300"/>
        </w:trPr>
        <w:tc>
          <w:tcPr>
            <w:tcW w:w="2330" w:type="dxa"/>
            <w:tcBorders>
              <w:top w:val="nil"/>
              <w:left w:val="single" w:sz="8" w:space="0" w:color="auto"/>
              <w:bottom w:val="nil"/>
              <w:right w:val="single" w:sz="8" w:space="0" w:color="auto"/>
            </w:tcBorders>
            <w:shd w:val="clear" w:color="auto" w:fill="auto"/>
            <w:vAlign w:val="center"/>
            <w:hideMark/>
          </w:tcPr>
          <w:p w14:paraId="2A91E384"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Phase V:    </w:t>
            </w:r>
          </w:p>
        </w:tc>
        <w:tc>
          <w:tcPr>
            <w:tcW w:w="5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9D214E6"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Houston Gallery</w:t>
            </w:r>
          </w:p>
        </w:tc>
        <w:tc>
          <w:tcPr>
            <w:tcW w:w="1890" w:type="dxa"/>
            <w:tcBorders>
              <w:top w:val="nil"/>
              <w:left w:val="nil"/>
              <w:bottom w:val="single" w:sz="8" w:space="0" w:color="auto"/>
              <w:right w:val="single" w:sz="8" w:space="0" w:color="auto"/>
            </w:tcBorders>
            <w:shd w:val="clear" w:color="auto" w:fill="auto"/>
            <w:vAlign w:val="center"/>
            <w:hideMark/>
          </w:tcPr>
          <w:p w14:paraId="4B787C24"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3/3/22 (deadline)</w:t>
            </w:r>
          </w:p>
        </w:tc>
        <w:tc>
          <w:tcPr>
            <w:tcW w:w="5310" w:type="dxa"/>
            <w:tcBorders>
              <w:top w:val="nil"/>
              <w:left w:val="nil"/>
              <w:bottom w:val="single" w:sz="8" w:space="0" w:color="auto"/>
              <w:right w:val="single" w:sz="8" w:space="0" w:color="auto"/>
            </w:tcBorders>
            <w:shd w:val="clear" w:color="auto" w:fill="auto"/>
            <w:vAlign w:val="center"/>
            <w:hideMark/>
          </w:tcPr>
          <w:p w14:paraId="683F60F2"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Work is uncrated and examined to determine rules compliance.</w:t>
            </w:r>
          </w:p>
        </w:tc>
      </w:tr>
      <w:tr w:rsidR="00004B17" w:rsidRPr="000603F0" w14:paraId="50CBF69B" w14:textId="77777777" w:rsidTr="0090793C">
        <w:trPr>
          <w:trHeight w:val="300"/>
        </w:trPr>
        <w:tc>
          <w:tcPr>
            <w:tcW w:w="2330" w:type="dxa"/>
            <w:tcBorders>
              <w:top w:val="nil"/>
              <w:left w:val="single" w:sz="8" w:space="0" w:color="auto"/>
              <w:bottom w:val="nil"/>
              <w:right w:val="single" w:sz="8" w:space="0" w:color="auto"/>
            </w:tcBorders>
            <w:shd w:val="clear" w:color="auto" w:fill="auto"/>
            <w:vAlign w:val="center"/>
            <w:hideMark/>
          </w:tcPr>
          <w:p w14:paraId="0B087A3E"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In-Take</w:t>
            </w:r>
          </w:p>
        </w:tc>
        <w:tc>
          <w:tcPr>
            <w:tcW w:w="540" w:type="dxa"/>
            <w:vMerge/>
            <w:tcBorders>
              <w:top w:val="nil"/>
              <w:left w:val="single" w:sz="8" w:space="0" w:color="auto"/>
              <w:bottom w:val="single" w:sz="8" w:space="0" w:color="000000"/>
              <w:right w:val="single" w:sz="8" w:space="0" w:color="auto"/>
            </w:tcBorders>
            <w:vAlign w:val="center"/>
            <w:hideMark/>
          </w:tcPr>
          <w:p w14:paraId="5F4665CD"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14:paraId="2ABC5C0A"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Disqualifications:</w:t>
            </w:r>
          </w:p>
        </w:tc>
        <w:tc>
          <w:tcPr>
            <w:tcW w:w="5310" w:type="dxa"/>
            <w:tcBorders>
              <w:top w:val="nil"/>
              <w:left w:val="nil"/>
              <w:bottom w:val="single" w:sz="8" w:space="0" w:color="auto"/>
              <w:right w:val="single" w:sz="8" w:space="0" w:color="auto"/>
            </w:tcBorders>
            <w:shd w:val="clear" w:color="auto" w:fill="auto"/>
            <w:vAlign w:val="center"/>
            <w:hideMark/>
          </w:tcPr>
          <w:p w14:paraId="1723BB0F"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Prospectus rules will be closely adhered to.</w:t>
            </w:r>
          </w:p>
        </w:tc>
      </w:tr>
      <w:tr w:rsidR="00004B17" w:rsidRPr="000603F0" w14:paraId="2E5C4B98" w14:textId="77777777" w:rsidTr="0090793C">
        <w:trPr>
          <w:trHeight w:val="300"/>
        </w:trPr>
        <w:tc>
          <w:tcPr>
            <w:tcW w:w="2330" w:type="dxa"/>
            <w:tcBorders>
              <w:top w:val="nil"/>
              <w:left w:val="single" w:sz="8" w:space="0" w:color="auto"/>
              <w:bottom w:val="nil"/>
              <w:right w:val="single" w:sz="8" w:space="0" w:color="auto"/>
            </w:tcBorders>
            <w:shd w:val="clear" w:color="auto" w:fill="auto"/>
            <w:vAlign w:val="center"/>
            <w:hideMark/>
          </w:tcPr>
          <w:p w14:paraId="3BC06F13"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w:t>
            </w:r>
          </w:p>
        </w:tc>
        <w:tc>
          <w:tcPr>
            <w:tcW w:w="540" w:type="dxa"/>
            <w:vMerge/>
            <w:tcBorders>
              <w:top w:val="nil"/>
              <w:left w:val="single" w:sz="8" w:space="0" w:color="auto"/>
              <w:bottom w:val="single" w:sz="8" w:space="0" w:color="000000"/>
              <w:right w:val="single" w:sz="8" w:space="0" w:color="auto"/>
            </w:tcBorders>
            <w:vAlign w:val="center"/>
            <w:hideMark/>
          </w:tcPr>
          <w:p w14:paraId="607212C7"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13474532"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tcBorders>
              <w:top w:val="nil"/>
              <w:left w:val="nil"/>
              <w:bottom w:val="single" w:sz="8" w:space="0" w:color="auto"/>
              <w:right w:val="single" w:sz="8" w:space="0" w:color="auto"/>
            </w:tcBorders>
            <w:shd w:val="clear" w:color="auto" w:fill="auto"/>
            <w:vAlign w:val="center"/>
            <w:hideMark/>
          </w:tcPr>
          <w:p w14:paraId="30364E08"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There is a list of disqualifications below – please read them carefully.</w:t>
            </w:r>
          </w:p>
        </w:tc>
      </w:tr>
      <w:tr w:rsidR="00004B17" w:rsidRPr="000603F0" w14:paraId="5ACAE1BD" w14:textId="77777777" w:rsidTr="0090793C">
        <w:trPr>
          <w:trHeight w:val="300"/>
        </w:trPr>
        <w:tc>
          <w:tcPr>
            <w:tcW w:w="2330" w:type="dxa"/>
            <w:tcBorders>
              <w:top w:val="nil"/>
              <w:left w:val="single" w:sz="8" w:space="0" w:color="auto"/>
              <w:bottom w:val="nil"/>
              <w:right w:val="single" w:sz="8" w:space="0" w:color="auto"/>
            </w:tcBorders>
            <w:shd w:val="clear" w:color="auto" w:fill="auto"/>
            <w:vAlign w:val="center"/>
            <w:hideMark/>
          </w:tcPr>
          <w:p w14:paraId="25CCD306"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w:t>
            </w:r>
          </w:p>
        </w:tc>
        <w:tc>
          <w:tcPr>
            <w:tcW w:w="540" w:type="dxa"/>
            <w:vMerge/>
            <w:tcBorders>
              <w:top w:val="nil"/>
              <w:left w:val="single" w:sz="8" w:space="0" w:color="auto"/>
              <w:bottom w:val="single" w:sz="8" w:space="0" w:color="000000"/>
              <w:right w:val="single" w:sz="8" w:space="0" w:color="auto"/>
            </w:tcBorders>
            <w:vAlign w:val="center"/>
            <w:hideMark/>
          </w:tcPr>
          <w:p w14:paraId="3DC847A0"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477092AD"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tcBorders>
              <w:top w:val="nil"/>
              <w:left w:val="nil"/>
              <w:bottom w:val="single" w:sz="8" w:space="0" w:color="auto"/>
              <w:right w:val="single" w:sz="8" w:space="0" w:color="auto"/>
            </w:tcBorders>
            <w:shd w:val="clear" w:color="auto" w:fill="auto"/>
            <w:vAlign w:val="center"/>
            <w:hideMark/>
          </w:tcPr>
          <w:p w14:paraId="44B7D09D"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Screen committee has the final say regarding disqualifications.</w:t>
            </w:r>
          </w:p>
        </w:tc>
      </w:tr>
      <w:tr w:rsidR="00004B17" w:rsidRPr="000603F0" w14:paraId="6BB0A947" w14:textId="77777777" w:rsidTr="0090793C">
        <w:trPr>
          <w:trHeight w:val="300"/>
        </w:trPr>
        <w:tc>
          <w:tcPr>
            <w:tcW w:w="2330" w:type="dxa"/>
            <w:tcBorders>
              <w:top w:val="nil"/>
              <w:left w:val="single" w:sz="8" w:space="0" w:color="auto"/>
              <w:bottom w:val="single" w:sz="8" w:space="0" w:color="auto"/>
              <w:right w:val="single" w:sz="8" w:space="0" w:color="auto"/>
            </w:tcBorders>
            <w:shd w:val="clear" w:color="auto" w:fill="auto"/>
            <w:vAlign w:val="center"/>
            <w:hideMark/>
          </w:tcPr>
          <w:p w14:paraId="3442ED2C"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w:t>
            </w:r>
          </w:p>
        </w:tc>
        <w:tc>
          <w:tcPr>
            <w:tcW w:w="540" w:type="dxa"/>
            <w:vMerge/>
            <w:tcBorders>
              <w:top w:val="nil"/>
              <w:left w:val="single" w:sz="8" w:space="0" w:color="auto"/>
              <w:bottom w:val="single" w:sz="8" w:space="0" w:color="000000"/>
              <w:right w:val="single" w:sz="8" w:space="0" w:color="auto"/>
            </w:tcBorders>
            <w:vAlign w:val="center"/>
            <w:hideMark/>
          </w:tcPr>
          <w:p w14:paraId="06917ED7"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16BBA705"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tcBorders>
              <w:top w:val="nil"/>
              <w:left w:val="nil"/>
              <w:bottom w:val="single" w:sz="8" w:space="0" w:color="auto"/>
              <w:right w:val="single" w:sz="8" w:space="0" w:color="auto"/>
            </w:tcBorders>
            <w:shd w:val="clear" w:color="auto" w:fill="auto"/>
            <w:vAlign w:val="center"/>
            <w:hideMark/>
          </w:tcPr>
          <w:p w14:paraId="38032509"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Disqualified works are shipped back to the artist.</w:t>
            </w:r>
          </w:p>
        </w:tc>
      </w:tr>
      <w:tr w:rsidR="00004B17" w:rsidRPr="000603F0" w14:paraId="64934C91" w14:textId="77777777" w:rsidTr="0090793C">
        <w:trPr>
          <w:trHeight w:val="288"/>
        </w:trPr>
        <w:tc>
          <w:tcPr>
            <w:tcW w:w="2330" w:type="dxa"/>
            <w:tcBorders>
              <w:top w:val="nil"/>
              <w:left w:val="single" w:sz="8" w:space="0" w:color="auto"/>
              <w:bottom w:val="nil"/>
              <w:right w:val="single" w:sz="8" w:space="0" w:color="auto"/>
            </w:tcBorders>
            <w:shd w:val="clear" w:color="auto" w:fill="auto"/>
            <w:vAlign w:val="center"/>
            <w:hideMark/>
          </w:tcPr>
          <w:p w14:paraId="735AEEEB"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Phase VI:    </w:t>
            </w:r>
          </w:p>
        </w:tc>
        <w:tc>
          <w:tcPr>
            <w:tcW w:w="540" w:type="dxa"/>
            <w:vMerge/>
            <w:tcBorders>
              <w:top w:val="nil"/>
              <w:left w:val="single" w:sz="8" w:space="0" w:color="auto"/>
              <w:bottom w:val="single" w:sz="8" w:space="0" w:color="000000"/>
              <w:right w:val="single" w:sz="8" w:space="0" w:color="auto"/>
            </w:tcBorders>
            <w:vAlign w:val="center"/>
            <w:hideMark/>
          </w:tcPr>
          <w:p w14:paraId="028C9D65"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14:paraId="677ECE15"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3/5/2022</w:t>
            </w:r>
          </w:p>
        </w:tc>
        <w:tc>
          <w:tcPr>
            <w:tcW w:w="5310" w:type="dxa"/>
            <w:vMerge w:val="restart"/>
            <w:tcBorders>
              <w:top w:val="nil"/>
              <w:left w:val="single" w:sz="8" w:space="0" w:color="auto"/>
              <w:bottom w:val="single" w:sz="8" w:space="0" w:color="000000"/>
              <w:right w:val="single" w:sz="8" w:space="0" w:color="auto"/>
            </w:tcBorders>
            <w:shd w:val="clear" w:color="auto" w:fill="auto"/>
            <w:vAlign w:val="center"/>
            <w:hideMark/>
          </w:tcPr>
          <w:p w14:paraId="06B4E3C9"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Qualified artwork is judged, winners are selected and notified.</w:t>
            </w:r>
          </w:p>
        </w:tc>
      </w:tr>
      <w:tr w:rsidR="00004B17" w:rsidRPr="000603F0" w14:paraId="72D5171A" w14:textId="77777777" w:rsidTr="0090793C">
        <w:trPr>
          <w:trHeight w:val="300"/>
        </w:trPr>
        <w:tc>
          <w:tcPr>
            <w:tcW w:w="2330" w:type="dxa"/>
            <w:tcBorders>
              <w:top w:val="nil"/>
              <w:left w:val="single" w:sz="8" w:space="0" w:color="auto"/>
              <w:bottom w:val="single" w:sz="8" w:space="0" w:color="auto"/>
              <w:right w:val="single" w:sz="8" w:space="0" w:color="auto"/>
            </w:tcBorders>
            <w:shd w:val="clear" w:color="auto" w:fill="auto"/>
            <w:vAlign w:val="center"/>
            <w:hideMark/>
          </w:tcPr>
          <w:p w14:paraId="01ED3983"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Final Judging</w:t>
            </w:r>
          </w:p>
        </w:tc>
        <w:tc>
          <w:tcPr>
            <w:tcW w:w="540" w:type="dxa"/>
            <w:vMerge/>
            <w:tcBorders>
              <w:top w:val="nil"/>
              <w:left w:val="single" w:sz="8" w:space="0" w:color="auto"/>
              <w:bottom w:val="single" w:sz="8" w:space="0" w:color="000000"/>
              <w:right w:val="single" w:sz="8" w:space="0" w:color="auto"/>
            </w:tcBorders>
            <w:vAlign w:val="center"/>
            <w:hideMark/>
          </w:tcPr>
          <w:p w14:paraId="04C3FA1C"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6D5EBB65"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vMerge/>
            <w:tcBorders>
              <w:top w:val="nil"/>
              <w:left w:val="single" w:sz="8" w:space="0" w:color="auto"/>
              <w:bottom w:val="single" w:sz="8" w:space="0" w:color="000000"/>
              <w:right w:val="single" w:sz="8" w:space="0" w:color="auto"/>
            </w:tcBorders>
            <w:vAlign w:val="center"/>
            <w:hideMark/>
          </w:tcPr>
          <w:p w14:paraId="6647FD80" w14:textId="77777777" w:rsidR="00004B17" w:rsidRPr="000603F0" w:rsidRDefault="00004B17" w:rsidP="00004B17">
            <w:pPr>
              <w:spacing w:after="0" w:line="240" w:lineRule="auto"/>
              <w:rPr>
                <w:rFonts w:ascii="Calibri" w:eastAsia="Times New Roman" w:hAnsi="Calibri" w:cs="Calibri"/>
                <w:color w:val="000000"/>
                <w:sz w:val="32"/>
                <w:szCs w:val="32"/>
              </w:rPr>
            </w:pPr>
          </w:p>
        </w:tc>
      </w:tr>
      <w:tr w:rsidR="00004B17" w:rsidRPr="000603F0" w14:paraId="2C1009D7" w14:textId="77777777" w:rsidTr="0090793C">
        <w:trPr>
          <w:trHeight w:val="288"/>
        </w:trPr>
        <w:tc>
          <w:tcPr>
            <w:tcW w:w="2330" w:type="dxa"/>
            <w:tcBorders>
              <w:top w:val="nil"/>
              <w:left w:val="single" w:sz="8" w:space="0" w:color="auto"/>
              <w:bottom w:val="nil"/>
              <w:right w:val="single" w:sz="8" w:space="0" w:color="auto"/>
            </w:tcBorders>
            <w:shd w:val="clear" w:color="auto" w:fill="auto"/>
            <w:noWrap/>
            <w:vAlign w:val="center"/>
            <w:hideMark/>
          </w:tcPr>
          <w:p w14:paraId="73E42718"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Phase VII:   </w:t>
            </w:r>
          </w:p>
        </w:tc>
        <w:tc>
          <w:tcPr>
            <w:tcW w:w="540" w:type="dxa"/>
            <w:vMerge/>
            <w:tcBorders>
              <w:top w:val="nil"/>
              <w:left w:val="single" w:sz="8" w:space="0" w:color="auto"/>
              <w:bottom w:val="single" w:sz="8" w:space="0" w:color="000000"/>
              <w:right w:val="single" w:sz="8" w:space="0" w:color="auto"/>
            </w:tcBorders>
            <w:vAlign w:val="center"/>
            <w:hideMark/>
          </w:tcPr>
          <w:p w14:paraId="12BCBE3B"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DA904F"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3/6/2022</w:t>
            </w:r>
          </w:p>
        </w:tc>
        <w:tc>
          <w:tcPr>
            <w:tcW w:w="53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DF0D59"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Reception/Show Opens</w:t>
            </w:r>
          </w:p>
        </w:tc>
      </w:tr>
      <w:tr w:rsidR="00004B17" w:rsidRPr="000603F0" w14:paraId="3092C140" w14:textId="77777777" w:rsidTr="0090793C">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7E565657"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Winners Announced</w:t>
            </w:r>
          </w:p>
        </w:tc>
        <w:tc>
          <w:tcPr>
            <w:tcW w:w="540" w:type="dxa"/>
            <w:vMerge/>
            <w:tcBorders>
              <w:top w:val="nil"/>
              <w:left w:val="single" w:sz="8" w:space="0" w:color="auto"/>
              <w:bottom w:val="single" w:sz="8" w:space="0" w:color="000000"/>
              <w:right w:val="single" w:sz="8" w:space="0" w:color="auto"/>
            </w:tcBorders>
            <w:vAlign w:val="center"/>
            <w:hideMark/>
          </w:tcPr>
          <w:p w14:paraId="513B549F"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6C2A2BE7"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vMerge/>
            <w:tcBorders>
              <w:top w:val="nil"/>
              <w:left w:val="single" w:sz="8" w:space="0" w:color="auto"/>
              <w:bottom w:val="single" w:sz="8" w:space="0" w:color="000000"/>
              <w:right w:val="single" w:sz="8" w:space="0" w:color="auto"/>
            </w:tcBorders>
            <w:vAlign w:val="center"/>
            <w:hideMark/>
          </w:tcPr>
          <w:p w14:paraId="28E33C73" w14:textId="77777777" w:rsidR="00004B17" w:rsidRPr="000603F0" w:rsidRDefault="00004B17" w:rsidP="00004B17">
            <w:pPr>
              <w:spacing w:after="0" w:line="240" w:lineRule="auto"/>
              <w:rPr>
                <w:rFonts w:ascii="Calibri" w:eastAsia="Times New Roman" w:hAnsi="Calibri" w:cs="Calibri"/>
                <w:color w:val="000000"/>
                <w:sz w:val="32"/>
                <w:szCs w:val="32"/>
              </w:rPr>
            </w:pPr>
          </w:p>
        </w:tc>
      </w:tr>
      <w:tr w:rsidR="00004B17" w:rsidRPr="000603F0" w14:paraId="7DD9F4B1" w14:textId="77777777" w:rsidTr="0090793C">
        <w:trPr>
          <w:trHeight w:val="300"/>
        </w:trPr>
        <w:tc>
          <w:tcPr>
            <w:tcW w:w="2330" w:type="dxa"/>
            <w:tcBorders>
              <w:top w:val="nil"/>
              <w:left w:val="single" w:sz="8" w:space="0" w:color="auto"/>
              <w:bottom w:val="nil"/>
              <w:right w:val="single" w:sz="8" w:space="0" w:color="auto"/>
            </w:tcBorders>
            <w:shd w:val="clear" w:color="auto" w:fill="auto"/>
            <w:noWrap/>
            <w:vAlign w:val="center"/>
            <w:hideMark/>
          </w:tcPr>
          <w:p w14:paraId="090C73F1"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Phase VIII:   </w:t>
            </w:r>
          </w:p>
        </w:tc>
        <w:tc>
          <w:tcPr>
            <w:tcW w:w="540" w:type="dxa"/>
            <w:vMerge/>
            <w:tcBorders>
              <w:top w:val="nil"/>
              <w:left w:val="single" w:sz="8" w:space="0" w:color="auto"/>
              <w:bottom w:val="single" w:sz="8" w:space="0" w:color="000000"/>
              <w:right w:val="single" w:sz="8" w:space="0" w:color="auto"/>
            </w:tcBorders>
            <w:vAlign w:val="center"/>
            <w:hideMark/>
          </w:tcPr>
          <w:p w14:paraId="3DC8A72A"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C1BC17"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3/8/22 - 3/31/22</w:t>
            </w:r>
          </w:p>
        </w:tc>
        <w:tc>
          <w:tcPr>
            <w:tcW w:w="5310" w:type="dxa"/>
            <w:tcBorders>
              <w:top w:val="nil"/>
              <w:left w:val="nil"/>
              <w:bottom w:val="single" w:sz="8" w:space="0" w:color="auto"/>
              <w:right w:val="single" w:sz="8" w:space="0" w:color="auto"/>
            </w:tcBorders>
            <w:shd w:val="clear" w:color="auto" w:fill="auto"/>
            <w:vAlign w:val="center"/>
            <w:hideMark/>
          </w:tcPr>
          <w:p w14:paraId="0459A34A"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Gallery show is open to public.</w:t>
            </w:r>
          </w:p>
        </w:tc>
      </w:tr>
      <w:tr w:rsidR="00004B17" w:rsidRPr="000603F0" w14:paraId="7980EC30" w14:textId="77777777" w:rsidTr="0090793C">
        <w:trPr>
          <w:trHeight w:val="300"/>
        </w:trPr>
        <w:tc>
          <w:tcPr>
            <w:tcW w:w="2330" w:type="dxa"/>
            <w:tcBorders>
              <w:top w:val="nil"/>
              <w:left w:val="single" w:sz="8" w:space="0" w:color="auto"/>
              <w:bottom w:val="nil"/>
              <w:right w:val="single" w:sz="8" w:space="0" w:color="auto"/>
            </w:tcBorders>
            <w:shd w:val="clear" w:color="auto" w:fill="auto"/>
            <w:noWrap/>
            <w:vAlign w:val="center"/>
            <w:hideMark/>
          </w:tcPr>
          <w:p w14:paraId="2D8D2DF4"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Gallery and</w:t>
            </w:r>
          </w:p>
        </w:tc>
        <w:tc>
          <w:tcPr>
            <w:tcW w:w="540" w:type="dxa"/>
            <w:vMerge/>
            <w:tcBorders>
              <w:top w:val="nil"/>
              <w:left w:val="single" w:sz="8" w:space="0" w:color="auto"/>
              <w:bottom w:val="single" w:sz="8" w:space="0" w:color="000000"/>
              <w:right w:val="single" w:sz="8" w:space="0" w:color="auto"/>
            </w:tcBorders>
            <w:vAlign w:val="center"/>
            <w:hideMark/>
          </w:tcPr>
          <w:p w14:paraId="1C28A2AA"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vMerge/>
            <w:tcBorders>
              <w:top w:val="nil"/>
              <w:left w:val="single" w:sz="8" w:space="0" w:color="auto"/>
              <w:bottom w:val="single" w:sz="8" w:space="0" w:color="000000"/>
              <w:right w:val="single" w:sz="8" w:space="0" w:color="auto"/>
            </w:tcBorders>
            <w:vAlign w:val="center"/>
            <w:hideMark/>
          </w:tcPr>
          <w:p w14:paraId="5DF51000"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5310" w:type="dxa"/>
            <w:tcBorders>
              <w:top w:val="nil"/>
              <w:left w:val="nil"/>
              <w:bottom w:val="single" w:sz="8" w:space="0" w:color="auto"/>
              <w:right w:val="single" w:sz="8" w:space="0" w:color="auto"/>
            </w:tcBorders>
            <w:shd w:val="clear" w:color="auto" w:fill="auto"/>
            <w:vAlign w:val="center"/>
            <w:hideMark/>
          </w:tcPr>
          <w:p w14:paraId="1D73AB57"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Paintings may not be removed during this time.</w:t>
            </w:r>
          </w:p>
        </w:tc>
      </w:tr>
      <w:tr w:rsidR="00004B17" w:rsidRPr="000603F0" w14:paraId="37BBA189" w14:textId="77777777" w:rsidTr="0090793C">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61F1E77E"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On-line Exhibit</w:t>
            </w:r>
          </w:p>
        </w:tc>
        <w:tc>
          <w:tcPr>
            <w:tcW w:w="540" w:type="dxa"/>
            <w:vMerge/>
            <w:tcBorders>
              <w:top w:val="nil"/>
              <w:left w:val="single" w:sz="8" w:space="0" w:color="auto"/>
              <w:bottom w:val="single" w:sz="8" w:space="0" w:color="000000"/>
              <w:right w:val="single" w:sz="8" w:space="0" w:color="auto"/>
            </w:tcBorders>
            <w:vAlign w:val="center"/>
            <w:hideMark/>
          </w:tcPr>
          <w:p w14:paraId="184AC8EF" w14:textId="77777777" w:rsidR="00004B17" w:rsidRPr="000603F0" w:rsidRDefault="00004B17" w:rsidP="00004B17">
            <w:pPr>
              <w:spacing w:after="0" w:line="240" w:lineRule="auto"/>
              <w:rPr>
                <w:rFonts w:ascii="Calibri" w:eastAsia="Times New Roman" w:hAnsi="Calibri" w:cs="Calibri"/>
                <w:color w:val="000000"/>
                <w:sz w:val="32"/>
                <w:szCs w:val="32"/>
              </w:rPr>
            </w:pPr>
          </w:p>
        </w:tc>
        <w:tc>
          <w:tcPr>
            <w:tcW w:w="1890" w:type="dxa"/>
            <w:tcBorders>
              <w:top w:val="nil"/>
              <w:left w:val="nil"/>
              <w:bottom w:val="single" w:sz="8" w:space="0" w:color="auto"/>
              <w:right w:val="single" w:sz="8" w:space="0" w:color="auto"/>
            </w:tcBorders>
            <w:shd w:val="clear" w:color="auto" w:fill="auto"/>
            <w:noWrap/>
            <w:vAlign w:val="center"/>
            <w:hideMark/>
          </w:tcPr>
          <w:p w14:paraId="080B2B7B" w14:textId="77777777" w:rsidR="00004B17" w:rsidRPr="000603F0" w:rsidRDefault="00004B17" w:rsidP="00004B17">
            <w:pPr>
              <w:spacing w:after="0" w:line="240" w:lineRule="auto"/>
              <w:jc w:val="center"/>
              <w:rPr>
                <w:rFonts w:ascii="Calibri" w:eastAsia="Times New Roman" w:hAnsi="Calibri" w:cs="Calibri"/>
                <w:color w:val="000000"/>
                <w:sz w:val="32"/>
                <w:szCs w:val="32"/>
              </w:rPr>
            </w:pPr>
            <w:r w:rsidRPr="000603F0">
              <w:rPr>
                <w:rFonts w:ascii="Calibri" w:eastAsia="Times New Roman" w:hAnsi="Calibri" w:cs="Calibri"/>
                <w:color w:val="000000"/>
                <w:sz w:val="32"/>
                <w:szCs w:val="32"/>
              </w:rPr>
              <w:t>3/6/22-12/31/22</w:t>
            </w:r>
          </w:p>
        </w:tc>
        <w:tc>
          <w:tcPr>
            <w:tcW w:w="5310" w:type="dxa"/>
            <w:tcBorders>
              <w:top w:val="nil"/>
              <w:left w:val="nil"/>
              <w:bottom w:val="single" w:sz="8" w:space="0" w:color="auto"/>
              <w:right w:val="single" w:sz="8" w:space="0" w:color="auto"/>
            </w:tcBorders>
            <w:shd w:val="clear" w:color="auto" w:fill="auto"/>
            <w:noWrap/>
            <w:vAlign w:val="center"/>
            <w:hideMark/>
          </w:tcPr>
          <w:p w14:paraId="2F8FB912" w14:textId="77777777" w:rsidR="00004B17" w:rsidRPr="000603F0" w:rsidRDefault="00004B17" w:rsidP="00004B17">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Online Gallery is live and will continue through the end of the year.</w:t>
            </w:r>
          </w:p>
        </w:tc>
      </w:tr>
    </w:tbl>
    <w:p w14:paraId="5E57F420" w14:textId="4D455B5D" w:rsidR="004668DF" w:rsidRPr="000603F0" w:rsidRDefault="00C04E75" w:rsidP="00C04E75">
      <w:pPr>
        <w:spacing w:before="100" w:beforeAutospacing="1" w:after="100" w:afterAutospacing="1" w:line="240" w:lineRule="auto"/>
        <w:rPr>
          <w:rFonts w:cstheme="minorHAnsi"/>
          <w:b/>
          <w:bCs/>
          <w:color w:val="000000" w:themeColor="text1"/>
          <w:sz w:val="32"/>
          <w:szCs w:val="32"/>
          <w:u w:val="single"/>
          <w:lang w:bidi="en-US"/>
        </w:rPr>
      </w:pPr>
      <w:r w:rsidRPr="000603F0">
        <w:rPr>
          <w:rFonts w:cstheme="minorHAnsi"/>
          <w:b/>
          <w:bCs/>
          <w:color w:val="000000" w:themeColor="text1"/>
          <w:sz w:val="32"/>
          <w:szCs w:val="32"/>
          <w:u w:val="single"/>
          <w:lang w:bidi="en-US"/>
        </w:rPr>
        <w:lastRenderedPageBreak/>
        <w:t>Definition of Terms:</w:t>
      </w:r>
    </w:p>
    <w:p w14:paraId="766BBB4E" w14:textId="0C7ACEB0" w:rsidR="00524E37" w:rsidRPr="000603F0" w:rsidRDefault="00DF5DBC" w:rsidP="00C04E75">
      <w:pPr>
        <w:spacing w:before="100" w:beforeAutospacing="1" w:after="100" w:afterAutospacing="1" w:line="240" w:lineRule="auto"/>
        <w:rPr>
          <w:rFonts w:cstheme="minorHAnsi"/>
          <w:b/>
          <w:bCs/>
          <w:color w:val="000000" w:themeColor="text1"/>
          <w:sz w:val="32"/>
          <w:szCs w:val="32"/>
          <w:u w:val="single"/>
          <w:lang w:bidi="en-US"/>
        </w:rPr>
      </w:pPr>
      <w:r w:rsidRPr="000603F0">
        <w:rPr>
          <w:rFonts w:cstheme="minorHAnsi"/>
          <w:b/>
          <w:bCs/>
          <w:color w:val="000000" w:themeColor="text1"/>
          <w:sz w:val="32"/>
          <w:szCs w:val="32"/>
          <w:u w:val="single"/>
          <w:lang w:bidi="en-US"/>
        </w:rPr>
        <w:t>Invited:</w:t>
      </w:r>
      <w:r w:rsidRPr="000603F0">
        <w:rPr>
          <w:rFonts w:cstheme="minorHAnsi"/>
          <w:color w:val="000000" w:themeColor="text1"/>
          <w:sz w:val="32"/>
          <w:szCs w:val="32"/>
          <w:lang w:bidi="en-US"/>
        </w:rPr>
        <w:t xml:space="preserve">  If your digital image has been selected for participation into the 45</w:t>
      </w:r>
      <w:r w:rsidRPr="000603F0">
        <w:rPr>
          <w:rFonts w:cstheme="minorHAnsi"/>
          <w:color w:val="000000" w:themeColor="text1"/>
          <w:sz w:val="32"/>
          <w:szCs w:val="32"/>
          <w:vertAlign w:val="superscript"/>
          <w:lang w:bidi="en-US"/>
        </w:rPr>
        <w:t>th</w:t>
      </w:r>
      <w:r w:rsidRPr="000603F0">
        <w:rPr>
          <w:rFonts w:cstheme="minorHAnsi"/>
          <w:color w:val="000000" w:themeColor="text1"/>
          <w:sz w:val="32"/>
          <w:szCs w:val="32"/>
          <w:lang w:bidi="en-US"/>
        </w:rPr>
        <w:t xml:space="preserve"> Annual IWE, then you will receive an invitation to participate.  You will need to accept that invitation </w:t>
      </w:r>
      <w:proofErr w:type="gramStart"/>
      <w:r w:rsidRPr="000603F0">
        <w:rPr>
          <w:rFonts w:cstheme="minorHAnsi"/>
          <w:color w:val="000000" w:themeColor="text1"/>
          <w:sz w:val="32"/>
          <w:szCs w:val="32"/>
          <w:lang w:bidi="en-US"/>
        </w:rPr>
        <w:t>in order to</w:t>
      </w:r>
      <w:proofErr w:type="gramEnd"/>
      <w:r w:rsidRPr="000603F0">
        <w:rPr>
          <w:rFonts w:cstheme="minorHAnsi"/>
          <w:color w:val="000000" w:themeColor="text1"/>
          <w:sz w:val="32"/>
          <w:szCs w:val="32"/>
          <w:lang w:bidi="en-US"/>
        </w:rPr>
        <w:t xml:space="preserve"> be included in the show.</w:t>
      </w:r>
      <w:r w:rsidR="00705972" w:rsidRPr="000603F0">
        <w:rPr>
          <w:rFonts w:cstheme="minorHAnsi"/>
          <w:color w:val="000000" w:themeColor="text1"/>
          <w:sz w:val="32"/>
          <w:szCs w:val="32"/>
          <w:lang w:bidi="en-US"/>
        </w:rPr>
        <w:t xml:space="preserve">  This means the same thing as selected.</w:t>
      </w:r>
    </w:p>
    <w:p w14:paraId="24D7A5BA" w14:textId="3BFAC6EA" w:rsidR="00990513" w:rsidRPr="000603F0" w:rsidRDefault="00990513" w:rsidP="00C04E75">
      <w:pPr>
        <w:spacing w:before="100" w:beforeAutospacing="1" w:after="100" w:afterAutospacing="1" w:line="240" w:lineRule="auto"/>
        <w:rPr>
          <w:rFonts w:cstheme="minorHAnsi"/>
          <w:color w:val="000000" w:themeColor="text1"/>
          <w:sz w:val="32"/>
          <w:szCs w:val="32"/>
          <w:lang w:bidi="en-US"/>
        </w:rPr>
      </w:pPr>
      <w:r w:rsidRPr="000603F0">
        <w:rPr>
          <w:rFonts w:cstheme="minorHAnsi"/>
          <w:b/>
          <w:bCs/>
          <w:color w:val="000000" w:themeColor="text1"/>
          <w:sz w:val="32"/>
          <w:szCs w:val="32"/>
          <w:u w:val="single"/>
          <w:lang w:bidi="en-US"/>
        </w:rPr>
        <w:t>Not Invited:</w:t>
      </w:r>
      <w:r w:rsidRPr="000603F0">
        <w:rPr>
          <w:rFonts w:cstheme="minorHAnsi"/>
          <w:color w:val="000000" w:themeColor="text1"/>
          <w:sz w:val="32"/>
          <w:szCs w:val="32"/>
          <w:lang w:bidi="en-US"/>
        </w:rPr>
        <w:t xml:space="preserve">  </w:t>
      </w:r>
      <w:r w:rsidR="00E26A5D" w:rsidRPr="000603F0">
        <w:rPr>
          <w:rFonts w:cstheme="minorHAnsi"/>
          <w:color w:val="000000" w:themeColor="text1"/>
          <w:sz w:val="32"/>
          <w:szCs w:val="32"/>
          <w:lang w:bidi="en-US"/>
        </w:rPr>
        <w:t xml:space="preserve">If you submitted a digital image through CAFÉ </w:t>
      </w:r>
      <w:r w:rsidR="00560197" w:rsidRPr="000603F0">
        <w:rPr>
          <w:rFonts w:cstheme="minorHAnsi"/>
          <w:color w:val="000000" w:themeColor="text1"/>
          <w:sz w:val="32"/>
          <w:szCs w:val="32"/>
          <w:lang w:bidi="en-US"/>
        </w:rPr>
        <w:t xml:space="preserve">but were not selected to participate in </w:t>
      </w:r>
      <w:r w:rsidR="00E26A5D" w:rsidRPr="000603F0">
        <w:rPr>
          <w:rFonts w:cstheme="minorHAnsi"/>
          <w:color w:val="000000" w:themeColor="text1"/>
          <w:sz w:val="32"/>
          <w:szCs w:val="32"/>
          <w:lang w:bidi="en-US"/>
        </w:rPr>
        <w:t>the 45</w:t>
      </w:r>
      <w:r w:rsidR="00E26A5D" w:rsidRPr="000603F0">
        <w:rPr>
          <w:rFonts w:cstheme="minorHAnsi"/>
          <w:color w:val="000000" w:themeColor="text1"/>
          <w:sz w:val="32"/>
          <w:szCs w:val="32"/>
          <w:vertAlign w:val="superscript"/>
          <w:lang w:bidi="en-US"/>
        </w:rPr>
        <w:t>th</w:t>
      </w:r>
      <w:r w:rsidR="00E26A5D" w:rsidRPr="000603F0">
        <w:rPr>
          <w:rFonts w:cstheme="minorHAnsi"/>
          <w:color w:val="000000" w:themeColor="text1"/>
          <w:sz w:val="32"/>
          <w:szCs w:val="32"/>
          <w:lang w:bidi="en-US"/>
        </w:rPr>
        <w:t xml:space="preserve"> Annual IWE.  </w:t>
      </w:r>
      <w:r w:rsidR="00001438" w:rsidRPr="000603F0">
        <w:rPr>
          <w:rFonts w:cstheme="minorHAnsi"/>
          <w:color w:val="000000" w:themeColor="text1"/>
          <w:sz w:val="32"/>
          <w:szCs w:val="32"/>
          <w:lang w:bidi="en-US"/>
        </w:rPr>
        <w:t xml:space="preserve">That means that </w:t>
      </w:r>
      <w:r w:rsidR="001A376F" w:rsidRPr="000603F0">
        <w:rPr>
          <w:rFonts w:cstheme="minorHAnsi"/>
          <w:color w:val="000000" w:themeColor="text1"/>
          <w:sz w:val="32"/>
          <w:szCs w:val="32"/>
          <w:lang w:bidi="en-US"/>
        </w:rPr>
        <w:t xml:space="preserve">you are not invited to send your painting to the Houston Gallery to participate in the </w:t>
      </w:r>
      <w:proofErr w:type="spellStart"/>
      <w:r w:rsidR="001A376F" w:rsidRPr="000603F0">
        <w:rPr>
          <w:rFonts w:cstheme="minorHAnsi"/>
          <w:color w:val="000000" w:themeColor="text1"/>
          <w:sz w:val="32"/>
          <w:szCs w:val="32"/>
          <w:lang w:bidi="en-US"/>
        </w:rPr>
        <w:t>IWExhibition</w:t>
      </w:r>
      <w:proofErr w:type="spellEnd"/>
      <w:r w:rsidR="001A376F" w:rsidRPr="000603F0">
        <w:rPr>
          <w:rFonts w:cstheme="minorHAnsi"/>
          <w:color w:val="000000" w:themeColor="text1"/>
          <w:sz w:val="32"/>
          <w:szCs w:val="32"/>
          <w:lang w:bidi="en-US"/>
        </w:rPr>
        <w:t>.</w:t>
      </w:r>
    </w:p>
    <w:p w14:paraId="469D1277" w14:textId="3C3A30BD" w:rsidR="00E430CB" w:rsidRPr="000603F0" w:rsidRDefault="00990E02" w:rsidP="004769D0">
      <w:pPr>
        <w:spacing w:before="100" w:beforeAutospacing="1" w:after="100" w:afterAutospacing="1" w:line="240" w:lineRule="auto"/>
        <w:rPr>
          <w:rFonts w:cstheme="minorHAnsi"/>
          <w:b/>
          <w:bCs/>
          <w:color w:val="000000" w:themeColor="text1"/>
          <w:sz w:val="32"/>
          <w:szCs w:val="32"/>
          <w:u w:val="single"/>
          <w:lang w:bidi="en-US"/>
        </w:rPr>
      </w:pPr>
      <w:r w:rsidRPr="000603F0">
        <w:rPr>
          <w:rFonts w:cstheme="minorHAnsi"/>
          <w:b/>
          <w:bCs/>
          <w:color w:val="000000" w:themeColor="text1"/>
          <w:sz w:val="32"/>
          <w:szCs w:val="32"/>
          <w:u w:val="single"/>
          <w:lang w:bidi="en-US"/>
        </w:rPr>
        <w:t>Selected:</w:t>
      </w:r>
      <w:r w:rsidRPr="000603F0">
        <w:rPr>
          <w:rFonts w:cstheme="minorHAnsi"/>
          <w:color w:val="000000" w:themeColor="text1"/>
          <w:sz w:val="32"/>
          <w:szCs w:val="32"/>
          <w:lang w:bidi="en-US"/>
        </w:rPr>
        <w:t xml:space="preserve">  If your digital image has been selected for participation into the 45</w:t>
      </w:r>
      <w:r w:rsidRPr="000603F0">
        <w:rPr>
          <w:rFonts w:cstheme="minorHAnsi"/>
          <w:color w:val="000000" w:themeColor="text1"/>
          <w:sz w:val="32"/>
          <w:szCs w:val="32"/>
          <w:vertAlign w:val="superscript"/>
          <w:lang w:bidi="en-US"/>
        </w:rPr>
        <w:t>th</w:t>
      </w:r>
      <w:r w:rsidRPr="000603F0">
        <w:rPr>
          <w:rFonts w:cstheme="minorHAnsi"/>
          <w:color w:val="000000" w:themeColor="text1"/>
          <w:sz w:val="32"/>
          <w:szCs w:val="32"/>
          <w:lang w:bidi="en-US"/>
        </w:rPr>
        <w:t xml:space="preserve"> Annual IWE, then you will receive an invitation to participate.  You will need to accept that invitation </w:t>
      </w:r>
      <w:proofErr w:type="gramStart"/>
      <w:r w:rsidR="008745E6" w:rsidRPr="000603F0">
        <w:rPr>
          <w:rFonts w:cstheme="minorHAnsi"/>
          <w:color w:val="000000" w:themeColor="text1"/>
          <w:sz w:val="32"/>
          <w:szCs w:val="32"/>
          <w:lang w:bidi="en-US"/>
        </w:rPr>
        <w:t>in order to</w:t>
      </w:r>
      <w:proofErr w:type="gramEnd"/>
      <w:r w:rsidR="008745E6" w:rsidRPr="000603F0">
        <w:rPr>
          <w:rFonts w:cstheme="minorHAnsi"/>
          <w:color w:val="000000" w:themeColor="text1"/>
          <w:sz w:val="32"/>
          <w:szCs w:val="32"/>
          <w:lang w:bidi="en-US"/>
        </w:rPr>
        <w:t xml:space="preserve"> be included in the show.</w:t>
      </w:r>
      <w:r w:rsidR="00D12387" w:rsidRPr="000603F0">
        <w:rPr>
          <w:rFonts w:cstheme="minorHAnsi"/>
          <w:color w:val="000000" w:themeColor="text1"/>
          <w:sz w:val="32"/>
          <w:szCs w:val="32"/>
          <w:lang w:bidi="en-US"/>
        </w:rPr>
        <w:t xml:space="preserve">  This means the same thing as invited.</w:t>
      </w:r>
    </w:p>
    <w:p w14:paraId="32C1432B" w14:textId="3C7BB8A8" w:rsidR="00024FC9" w:rsidRPr="000603F0" w:rsidRDefault="003C056C" w:rsidP="004769D0">
      <w:pPr>
        <w:spacing w:before="100" w:beforeAutospacing="1" w:after="100" w:afterAutospacing="1" w:line="240" w:lineRule="auto"/>
        <w:rPr>
          <w:rFonts w:cstheme="minorHAnsi"/>
          <w:color w:val="000000" w:themeColor="text1"/>
          <w:sz w:val="32"/>
          <w:szCs w:val="32"/>
          <w:u w:val="single"/>
          <w:lang w:bidi="en-US"/>
        </w:rPr>
      </w:pPr>
      <w:r w:rsidRPr="000603F0">
        <w:rPr>
          <w:rFonts w:cstheme="minorHAnsi"/>
          <w:b/>
          <w:bCs/>
          <w:color w:val="000000" w:themeColor="text1"/>
          <w:sz w:val="32"/>
          <w:szCs w:val="32"/>
          <w:u w:val="single"/>
          <w:lang w:bidi="en-US"/>
        </w:rPr>
        <w:t>Disqualification</w:t>
      </w:r>
      <w:r w:rsidR="00BA217A" w:rsidRPr="000603F0">
        <w:rPr>
          <w:rFonts w:cstheme="minorHAnsi"/>
          <w:b/>
          <w:bCs/>
          <w:color w:val="000000" w:themeColor="text1"/>
          <w:sz w:val="32"/>
          <w:szCs w:val="32"/>
          <w:u w:val="single"/>
          <w:lang w:bidi="en-US"/>
        </w:rPr>
        <w:t xml:space="preserve"> Checklist:</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5580"/>
      </w:tblGrid>
      <w:tr w:rsidR="00DF6713" w:rsidRPr="000603F0" w14:paraId="17F0DC7D" w14:textId="77777777" w:rsidTr="00D95814">
        <w:trPr>
          <w:trHeight w:val="312"/>
        </w:trPr>
        <w:tc>
          <w:tcPr>
            <w:tcW w:w="8100" w:type="dxa"/>
            <w:gridSpan w:val="2"/>
            <w:shd w:val="clear" w:color="auto" w:fill="auto"/>
            <w:noWrap/>
            <w:vAlign w:val="center"/>
            <w:hideMark/>
          </w:tcPr>
          <w:p w14:paraId="35625202"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Your art is </w:t>
            </w:r>
            <w:r w:rsidRPr="000603F0">
              <w:rPr>
                <w:rFonts w:ascii="Calibri" w:eastAsia="Times New Roman" w:hAnsi="Calibri" w:cs="Calibri"/>
                <w:b/>
                <w:bCs/>
                <w:color w:val="000000"/>
                <w:sz w:val="32"/>
                <w:szCs w:val="32"/>
                <w:u w:val="single"/>
              </w:rPr>
              <w:t>not</w:t>
            </w:r>
            <w:r w:rsidRPr="000603F0">
              <w:rPr>
                <w:rFonts w:ascii="Calibri" w:eastAsia="Times New Roman" w:hAnsi="Calibri" w:cs="Calibri"/>
                <w:color w:val="000000"/>
                <w:sz w:val="32"/>
                <w:szCs w:val="32"/>
              </w:rPr>
              <w:t xml:space="preserve"> eligible for entry if:</w:t>
            </w:r>
          </w:p>
        </w:tc>
      </w:tr>
      <w:tr w:rsidR="00DF6713" w:rsidRPr="000603F0" w14:paraId="29724018" w14:textId="77777777" w:rsidTr="00D95814">
        <w:trPr>
          <w:trHeight w:val="312"/>
        </w:trPr>
        <w:tc>
          <w:tcPr>
            <w:tcW w:w="2520" w:type="dxa"/>
            <w:shd w:val="clear" w:color="auto" w:fill="auto"/>
            <w:noWrap/>
            <w:vAlign w:val="center"/>
            <w:hideMark/>
          </w:tcPr>
          <w:p w14:paraId="0E475F03"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Copyright</w:t>
            </w:r>
          </w:p>
        </w:tc>
        <w:tc>
          <w:tcPr>
            <w:tcW w:w="5580" w:type="dxa"/>
            <w:shd w:val="clear" w:color="auto" w:fill="auto"/>
            <w:vAlign w:val="center"/>
            <w:hideMark/>
          </w:tcPr>
          <w:p w14:paraId="6314A106"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It is a copy of someone else’s art.</w:t>
            </w:r>
          </w:p>
        </w:tc>
      </w:tr>
      <w:tr w:rsidR="00DF6713" w:rsidRPr="000603F0" w14:paraId="736C2D02" w14:textId="77777777" w:rsidTr="00D95814">
        <w:trPr>
          <w:trHeight w:val="312"/>
        </w:trPr>
        <w:tc>
          <w:tcPr>
            <w:tcW w:w="2520" w:type="dxa"/>
            <w:shd w:val="clear" w:color="auto" w:fill="auto"/>
            <w:noWrap/>
            <w:vAlign w:val="center"/>
            <w:hideMark/>
          </w:tcPr>
          <w:p w14:paraId="1F119530"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Copyright</w:t>
            </w:r>
          </w:p>
        </w:tc>
        <w:tc>
          <w:tcPr>
            <w:tcW w:w="5580" w:type="dxa"/>
            <w:shd w:val="clear" w:color="auto" w:fill="auto"/>
            <w:vAlign w:val="center"/>
            <w:hideMark/>
          </w:tcPr>
          <w:p w14:paraId="00951C52"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It is a copy of a previous winning image.</w:t>
            </w:r>
          </w:p>
        </w:tc>
      </w:tr>
      <w:tr w:rsidR="00DF6713" w:rsidRPr="000603F0" w14:paraId="71358026" w14:textId="77777777" w:rsidTr="00D95814">
        <w:trPr>
          <w:trHeight w:val="312"/>
        </w:trPr>
        <w:tc>
          <w:tcPr>
            <w:tcW w:w="2520" w:type="dxa"/>
            <w:shd w:val="clear" w:color="auto" w:fill="auto"/>
            <w:noWrap/>
            <w:vAlign w:val="center"/>
            <w:hideMark/>
          </w:tcPr>
          <w:p w14:paraId="1807A0EA"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Copyright</w:t>
            </w:r>
          </w:p>
        </w:tc>
        <w:tc>
          <w:tcPr>
            <w:tcW w:w="5580" w:type="dxa"/>
            <w:shd w:val="clear" w:color="auto" w:fill="auto"/>
            <w:vAlign w:val="center"/>
            <w:hideMark/>
          </w:tcPr>
          <w:p w14:paraId="77B4E155"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It is not your original artwork.</w:t>
            </w:r>
          </w:p>
        </w:tc>
      </w:tr>
      <w:tr w:rsidR="00DF6713" w:rsidRPr="000603F0" w14:paraId="7A10464D" w14:textId="77777777" w:rsidTr="00D95814">
        <w:trPr>
          <w:trHeight w:val="312"/>
        </w:trPr>
        <w:tc>
          <w:tcPr>
            <w:tcW w:w="2520" w:type="dxa"/>
            <w:shd w:val="clear" w:color="auto" w:fill="auto"/>
            <w:noWrap/>
            <w:vAlign w:val="center"/>
            <w:hideMark/>
          </w:tcPr>
          <w:p w14:paraId="2C821ED4"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Copyright</w:t>
            </w:r>
          </w:p>
        </w:tc>
        <w:tc>
          <w:tcPr>
            <w:tcW w:w="5580" w:type="dxa"/>
            <w:shd w:val="clear" w:color="auto" w:fill="auto"/>
            <w:vAlign w:val="center"/>
            <w:hideMark/>
          </w:tcPr>
          <w:p w14:paraId="16E56995"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It was created from a photo that was copyright protected.</w:t>
            </w:r>
          </w:p>
        </w:tc>
      </w:tr>
      <w:tr w:rsidR="00DF6713" w:rsidRPr="000603F0" w14:paraId="4E5A880C" w14:textId="77777777" w:rsidTr="00D95814">
        <w:trPr>
          <w:trHeight w:val="624"/>
        </w:trPr>
        <w:tc>
          <w:tcPr>
            <w:tcW w:w="2520" w:type="dxa"/>
            <w:shd w:val="clear" w:color="auto" w:fill="auto"/>
            <w:noWrap/>
            <w:vAlign w:val="center"/>
            <w:hideMark/>
          </w:tcPr>
          <w:p w14:paraId="5D65FB9F"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Copyright</w:t>
            </w:r>
          </w:p>
        </w:tc>
        <w:tc>
          <w:tcPr>
            <w:tcW w:w="5580" w:type="dxa"/>
            <w:shd w:val="clear" w:color="auto" w:fill="auto"/>
            <w:vAlign w:val="center"/>
            <w:hideMark/>
          </w:tcPr>
          <w:p w14:paraId="2C72E226" w14:textId="11BCD1BC"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It was created from a photo </w:t>
            </w:r>
            <w:r w:rsidR="00737DE8" w:rsidRPr="000603F0">
              <w:rPr>
                <w:rFonts w:ascii="Calibri" w:eastAsia="Times New Roman" w:hAnsi="Calibri" w:cs="Calibri"/>
                <w:color w:val="000000"/>
                <w:sz w:val="32"/>
                <w:szCs w:val="32"/>
              </w:rPr>
              <w:t xml:space="preserve">taken by </w:t>
            </w:r>
            <w:r w:rsidRPr="000603F0">
              <w:rPr>
                <w:rFonts w:ascii="Calibri" w:eastAsia="Times New Roman" w:hAnsi="Calibri" w:cs="Calibri"/>
                <w:color w:val="000000"/>
                <w:sz w:val="32"/>
                <w:szCs w:val="32"/>
              </w:rPr>
              <w:t>someone else</w:t>
            </w:r>
            <w:r w:rsidR="00737DE8" w:rsidRPr="000603F0">
              <w:rPr>
                <w:rFonts w:ascii="Calibri" w:eastAsia="Times New Roman" w:hAnsi="Calibri" w:cs="Calibri"/>
                <w:color w:val="000000"/>
                <w:sz w:val="32"/>
                <w:szCs w:val="32"/>
              </w:rPr>
              <w:t>.</w:t>
            </w:r>
          </w:p>
        </w:tc>
      </w:tr>
      <w:tr w:rsidR="00DF6713" w:rsidRPr="000603F0" w14:paraId="5B9A9FBB" w14:textId="77777777" w:rsidTr="00D95814">
        <w:trPr>
          <w:trHeight w:val="312"/>
        </w:trPr>
        <w:tc>
          <w:tcPr>
            <w:tcW w:w="2520" w:type="dxa"/>
            <w:shd w:val="clear" w:color="auto" w:fill="auto"/>
            <w:noWrap/>
            <w:vAlign w:val="center"/>
            <w:hideMark/>
          </w:tcPr>
          <w:p w14:paraId="02220FB3"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Student Art</w:t>
            </w:r>
          </w:p>
        </w:tc>
        <w:tc>
          <w:tcPr>
            <w:tcW w:w="5580" w:type="dxa"/>
            <w:shd w:val="clear" w:color="auto" w:fill="auto"/>
            <w:vAlign w:val="center"/>
            <w:hideMark/>
          </w:tcPr>
          <w:p w14:paraId="6FC1099C"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It was created as part of an art class, </w:t>
            </w:r>
            <w:proofErr w:type="gramStart"/>
            <w:r w:rsidRPr="000603F0">
              <w:rPr>
                <w:rFonts w:ascii="Calibri" w:eastAsia="Times New Roman" w:hAnsi="Calibri" w:cs="Calibri"/>
                <w:color w:val="000000"/>
                <w:sz w:val="32"/>
                <w:szCs w:val="32"/>
              </w:rPr>
              <w:t>DVD</w:t>
            </w:r>
            <w:proofErr w:type="gramEnd"/>
            <w:r w:rsidRPr="000603F0">
              <w:rPr>
                <w:rFonts w:ascii="Calibri" w:eastAsia="Times New Roman" w:hAnsi="Calibri" w:cs="Calibri"/>
                <w:color w:val="000000"/>
                <w:sz w:val="32"/>
                <w:szCs w:val="32"/>
              </w:rPr>
              <w:t xml:space="preserve"> or other instruction.</w:t>
            </w:r>
          </w:p>
        </w:tc>
      </w:tr>
      <w:tr w:rsidR="00DF6713" w:rsidRPr="000603F0" w14:paraId="5968C4C8" w14:textId="77777777" w:rsidTr="00D95814">
        <w:trPr>
          <w:trHeight w:val="312"/>
        </w:trPr>
        <w:tc>
          <w:tcPr>
            <w:tcW w:w="2520" w:type="dxa"/>
            <w:shd w:val="clear" w:color="auto" w:fill="auto"/>
            <w:noWrap/>
            <w:vAlign w:val="center"/>
            <w:hideMark/>
          </w:tcPr>
          <w:p w14:paraId="55EEB5A7"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Digital Art</w:t>
            </w:r>
          </w:p>
        </w:tc>
        <w:tc>
          <w:tcPr>
            <w:tcW w:w="5580" w:type="dxa"/>
            <w:shd w:val="clear" w:color="auto" w:fill="auto"/>
            <w:vAlign w:val="center"/>
            <w:hideMark/>
          </w:tcPr>
          <w:p w14:paraId="41BBB703"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It is a digital image - not an actual </w:t>
            </w:r>
            <w:proofErr w:type="spellStart"/>
            <w:r w:rsidRPr="000603F0">
              <w:rPr>
                <w:rFonts w:ascii="Calibri" w:eastAsia="Times New Roman" w:hAnsi="Calibri" w:cs="Calibri"/>
                <w:color w:val="000000"/>
                <w:sz w:val="32"/>
                <w:szCs w:val="32"/>
              </w:rPr>
              <w:t>watermedia</w:t>
            </w:r>
            <w:proofErr w:type="spellEnd"/>
            <w:r w:rsidRPr="000603F0">
              <w:rPr>
                <w:rFonts w:ascii="Calibri" w:eastAsia="Times New Roman" w:hAnsi="Calibri" w:cs="Calibri"/>
                <w:color w:val="000000"/>
                <w:sz w:val="32"/>
                <w:szCs w:val="32"/>
              </w:rPr>
              <w:t xml:space="preserve"> painting.</w:t>
            </w:r>
          </w:p>
        </w:tc>
      </w:tr>
      <w:tr w:rsidR="00DF6713" w:rsidRPr="000603F0" w14:paraId="580FEABB" w14:textId="77777777" w:rsidTr="00D95814">
        <w:trPr>
          <w:trHeight w:val="312"/>
        </w:trPr>
        <w:tc>
          <w:tcPr>
            <w:tcW w:w="2520" w:type="dxa"/>
            <w:shd w:val="clear" w:color="auto" w:fill="auto"/>
            <w:noWrap/>
            <w:vAlign w:val="center"/>
            <w:hideMark/>
          </w:tcPr>
          <w:p w14:paraId="23520C91"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Previously accepted</w:t>
            </w:r>
          </w:p>
        </w:tc>
        <w:tc>
          <w:tcPr>
            <w:tcW w:w="5580" w:type="dxa"/>
            <w:shd w:val="clear" w:color="auto" w:fill="auto"/>
            <w:vAlign w:val="center"/>
            <w:hideMark/>
          </w:tcPr>
          <w:p w14:paraId="1DB8DD56"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It was accepted in a previous WAS-H AME or IWE show.</w:t>
            </w:r>
          </w:p>
        </w:tc>
      </w:tr>
      <w:tr w:rsidR="00DF6713" w:rsidRPr="000603F0" w14:paraId="5EBE6800" w14:textId="77777777" w:rsidTr="00D95814">
        <w:trPr>
          <w:trHeight w:val="312"/>
        </w:trPr>
        <w:tc>
          <w:tcPr>
            <w:tcW w:w="2520" w:type="dxa"/>
            <w:shd w:val="clear" w:color="auto" w:fill="auto"/>
            <w:noWrap/>
            <w:vAlign w:val="center"/>
            <w:hideMark/>
          </w:tcPr>
          <w:p w14:paraId="75ACF480" w14:textId="77777777" w:rsidR="00DF6713" w:rsidRPr="000603F0" w:rsidRDefault="00DF6713" w:rsidP="00DF6713">
            <w:pPr>
              <w:spacing w:after="0" w:line="240" w:lineRule="auto"/>
              <w:rPr>
                <w:rFonts w:ascii="Calibri" w:eastAsia="Times New Roman" w:hAnsi="Calibri" w:cs="Calibri"/>
                <w:color w:val="000000"/>
                <w:sz w:val="32"/>
                <w:szCs w:val="32"/>
              </w:rPr>
            </w:pPr>
            <w:proofErr w:type="spellStart"/>
            <w:r w:rsidRPr="000603F0">
              <w:rPr>
                <w:rFonts w:ascii="Calibri" w:eastAsia="Times New Roman" w:hAnsi="Calibri" w:cs="Calibri"/>
                <w:color w:val="000000"/>
                <w:sz w:val="32"/>
                <w:szCs w:val="32"/>
              </w:rPr>
              <w:t>Watermedia</w:t>
            </w:r>
            <w:proofErr w:type="spellEnd"/>
          </w:p>
        </w:tc>
        <w:tc>
          <w:tcPr>
            <w:tcW w:w="5580" w:type="dxa"/>
            <w:shd w:val="clear" w:color="auto" w:fill="auto"/>
            <w:vAlign w:val="center"/>
            <w:hideMark/>
          </w:tcPr>
          <w:p w14:paraId="072CDA46"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It has more than 20% non-</w:t>
            </w:r>
            <w:proofErr w:type="spellStart"/>
            <w:r w:rsidRPr="000603F0">
              <w:rPr>
                <w:rFonts w:ascii="Calibri" w:eastAsia="Times New Roman" w:hAnsi="Calibri" w:cs="Calibri"/>
                <w:color w:val="000000"/>
                <w:sz w:val="32"/>
                <w:szCs w:val="32"/>
              </w:rPr>
              <w:t>watermedia</w:t>
            </w:r>
            <w:proofErr w:type="spellEnd"/>
            <w:r w:rsidRPr="000603F0">
              <w:rPr>
                <w:rFonts w:ascii="Calibri" w:eastAsia="Times New Roman" w:hAnsi="Calibri" w:cs="Calibri"/>
                <w:color w:val="000000"/>
                <w:sz w:val="32"/>
                <w:szCs w:val="32"/>
              </w:rPr>
              <w:t xml:space="preserve"> content.</w:t>
            </w:r>
          </w:p>
        </w:tc>
      </w:tr>
      <w:tr w:rsidR="00DF6713" w:rsidRPr="000603F0" w14:paraId="32A7B7EC" w14:textId="77777777" w:rsidTr="00D95814">
        <w:trPr>
          <w:trHeight w:val="312"/>
        </w:trPr>
        <w:tc>
          <w:tcPr>
            <w:tcW w:w="2520" w:type="dxa"/>
            <w:shd w:val="clear" w:color="auto" w:fill="auto"/>
            <w:noWrap/>
            <w:vAlign w:val="center"/>
            <w:hideMark/>
          </w:tcPr>
          <w:p w14:paraId="49A8A729"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w w:val="105"/>
                <w:sz w:val="32"/>
                <w:szCs w:val="32"/>
              </w:rPr>
              <w:lastRenderedPageBreak/>
              <w:t>Collage</w:t>
            </w:r>
          </w:p>
        </w:tc>
        <w:tc>
          <w:tcPr>
            <w:tcW w:w="5580" w:type="dxa"/>
            <w:shd w:val="clear" w:color="auto" w:fill="auto"/>
            <w:vAlign w:val="center"/>
            <w:hideMark/>
          </w:tcPr>
          <w:p w14:paraId="66219D98" w14:textId="06409453" w:rsidR="00DF6713" w:rsidRPr="000603F0" w:rsidRDefault="001D6BD7"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themeColor="text1"/>
                <w:sz w:val="32"/>
                <w:szCs w:val="32"/>
              </w:rPr>
              <w:t xml:space="preserve">Collage </w:t>
            </w:r>
            <w:r w:rsidRPr="000603F0">
              <w:rPr>
                <w:rFonts w:ascii="Calibri" w:eastAsia="Times New Roman" w:hAnsi="Calibri" w:cs="Calibri"/>
                <w:color w:val="000000"/>
                <w:sz w:val="32"/>
                <w:szCs w:val="32"/>
              </w:rPr>
              <w:t>i</w:t>
            </w:r>
            <w:r w:rsidR="00DF6713" w:rsidRPr="000603F0">
              <w:rPr>
                <w:rFonts w:ascii="Calibri" w:eastAsia="Times New Roman" w:hAnsi="Calibri" w:cs="Calibri"/>
                <w:color w:val="000000"/>
                <w:sz w:val="32"/>
                <w:szCs w:val="32"/>
              </w:rPr>
              <w:t>mages used must be 100% created by the artist.</w:t>
            </w:r>
          </w:p>
        </w:tc>
      </w:tr>
      <w:tr w:rsidR="00DF6713" w:rsidRPr="000603F0" w14:paraId="10D23B68" w14:textId="77777777" w:rsidTr="00D95814">
        <w:trPr>
          <w:trHeight w:val="624"/>
        </w:trPr>
        <w:tc>
          <w:tcPr>
            <w:tcW w:w="2520" w:type="dxa"/>
            <w:shd w:val="clear" w:color="auto" w:fill="auto"/>
            <w:noWrap/>
            <w:vAlign w:val="center"/>
            <w:hideMark/>
          </w:tcPr>
          <w:p w14:paraId="67479B32" w14:textId="77777777" w:rsidR="00DF6713" w:rsidRPr="000603F0" w:rsidRDefault="00DF6713" w:rsidP="00DF6713">
            <w:pPr>
              <w:spacing w:after="0" w:line="240" w:lineRule="auto"/>
              <w:rPr>
                <w:rFonts w:ascii="Calibri" w:eastAsia="Times New Roman" w:hAnsi="Calibri" w:cs="Calibri"/>
                <w:color w:val="161616"/>
                <w:sz w:val="32"/>
                <w:szCs w:val="32"/>
              </w:rPr>
            </w:pPr>
            <w:r w:rsidRPr="000603F0">
              <w:rPr>
                <w:rFonts w:ascii="Calibri" w:eastAsia="Times New Roman" w:hAnsi="Calibri" w:cs="Calibri"/>
                <w:color w:val="161616"/>
                <w:sz w:val="32"/>
                <w:szCs w:val="32"/>
              </w:rPr>
              <w:t xml:space="preserve">Enhancement </w:t>
            </w:r>
            <w:r w:rsidRPr="000603F0">
              <w:rPr>
                <w:rFonts w:ascii="Calibri" w:eastAsia="Times New Roman" w:hAnsi="Calibri" w:cs="Calibri"/>
                <w:color w:val="030303"/>
                <w:sz w:val="32"/>
                <w:szCs w:val="32"/>
              </w:rPr>
              <w:t>Media</w:t>
            </w:r>
          </w:p>
        </w:tc>
        <w:tc>
          <w:tcPr>
            <w:tcW w:w="5580" w:type="dxa"/>
            <w:shd w:val="clear" w:color="auto" w:fill="auto"/>
            <w:vAlign w:val="center"/>
            <w:hideMark/>
          </w:tcPr>
          <w:p w14:paraId="4119AB6D" w14:textId="31652718" w:rsidR="00DF6713" w:rsidRPr="000603F0" w:rsidRDefault="00506B99"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It has more than 20%</w:t>
            </w:r>
            <w:r w:rsidR="002E38FD" w:rsidRPr="000603F0">
              <w:rPr>
                <w:rFonts w:ascii="Calibri" w:eastAsia="Times New Roman" w:hAnsi="Calibri" w:cs="Calibri"/>
                <w:color w:val="000000"/>
                <w:sz w:val="32"/>
                <w:szCs w:val="32"/>
              </w:rPr>
              <w:t xml:space="preserve"> enhancement media:  </w:t>
            </w:r>
            <w:r w:rsidR="00DF6713" w:rsidRPr="000603F0">
              <w:rPr>
                <w:rFonts w:ascii="Calibri" w:eastAsia="Times New Roman" w:hAnsi="Calibri" w:cs="Calibri"/>
                <w:color w:val="000000"/>
                <w:sz w:val="32"/>
                <w:szCs w:val="32"/>
              </w:rPr>
              <w:t>pastels, wax accents/resists, charcoal, graphite</w:t>
            </w:r>
            <w:r w:rsidR="002E38FD" w:rsidRPr="000603F0">
              <w:rPr>
                <w:rFonts w:ascii="Calibri" w:eastAsia="Times New Roman" w:hAnsi="Calibri" w:cs="Calibri"/>
                <w:color w:val="000000"/>
                <w:sz w:val="32"/>
                <w:szCs w:val="32"/>
              </w:rPr>
              <w:t>.</w:t>
            </w:r>
            <w:r w:rsidR="00DF6713" w:rsidRPr="000603F0">
              <w:rPr>
                <w:rFonts w:ascii="Calibri" w:eastAsia="Times New Roman" w:hAnsi="Calibri" w:cs="Calibri"/>
                <w:color w:val="000000"/>
                <w:sz w:val="32"/>
                <w:szCs w:val="32"/>
              </w:rPr>
              <w:t xml:space="preserve"> </w:t>
            </w:r>
          </w:p>
        </w:tc>
      </w:tr>
      <w:tr w:rsidR="00DF6713" w:rsidRPr="000603F0" w14:paraId="1828B05D" w14:textId="77777777" w:rsidTr="00D95814">
        <w:trPr>
          <w:trHeight w:val="312"/>
        </w:trPr>
        <w:tc>
          <w:tcPr>
            <w:tcW w:w="2520" w:type="dxa"/>
            <w:shd w:val="clear" w:color="auto" w:fill="auto"/>
            <w:noWrap/>
            <w:vAlign w:val="center"/>
            <w:hideMark/>
          </w:tcPr>
          <w:p w14:paraId="6C3DD135"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Frames</w:t>
            </w:r>
          </w:p>
        </w:tc>
        <w:tc>
          <w:tcPr>
            <w:tcW w:w="5580" w:type="dxa"/>
            <w:shd w:val="clear" w:color="auto" w:fill="auto"/>
            <w:vAlign w:val="center"/>
            <w:hideMark/>
          </w:tcPr>
          <w:p w14:paraId="1A8FC296"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See frame section for details.</w:t>
            </w:r>
          </w:p>
        </w:tc>
      </w:tr>
      <w:tr w:rsidR="00DF6713" w:rsidRPr="000603F0" w14:paraId="14FD5A3B" w14:textId="77777777" w:rsidTr="00D95814">
        <w:trPr>
          <w:trHeight w:val="312"/>
        </w:trPr>
        <w:tc>
          <w:tcPr>
            <w:tcW w:w="2520" w:type="dxa"/>
            <w:shd w:val="clear" w:color="auto" w:fill="auto"/>
            <w:noWrap/>
            <w:vAlign w:val="center"/>
            <w:hideMark/>
          </w:tcPr>
          <w:p w14:paraId="6C029847"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Mats</w:t>
            </w:r>
          </w:p>
        </w:tc>
        <w:tc>
          <w:tcPr>
            <w:tcW w:w="5580" w:type="dxa"/>
            <w:shd w:val="clear" w:color="auto" w:fill="auto"/>
            <w:vAlign w:val="center"/>
            <w:hideMark/>
          </w:tcPr>
          <w:p w14:paraId="3A98DA59"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Mats must be white.</w:t>
            </w:r>
          </w:p>
        </w:tc>
      </w:tr>
      <w:tr w:rsidR="00DF6713" w:rsidRPr="000603F0" w14:paraId="507D50F7" w14:textId="77777777" w:rsidTr="00D95814">
        <w:trPr>
          <w:trHeight w:val="312"/>
        </w:trPr>
        <w:tc>
          <w:tcPr>
            <w:tcW w:w="2520" w:type="dxa"/>
            <w:shd w:val="clear" w:color="auto" w:fill="auto"/>
            <w:noWrap/>
            <w:vAlign w:val="center"/>
            <w:hideMark/>
          </w:tcPr>
          <w:p w14:paraId="567B515D"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Size</w:t>
            </w:r>
          </w:p>
        </w:tc>
        <w:tc>
          <w:tcPr>
            <w:tcW w:w="5580" w:type="dxa"/>
            <w:shd w:val="clear" w:color="auto" w:fill="auto"/>
            <w:vAlign w:val="center"/>
            <w:hideMark/>
          </w:tcPr>
          <w:p w14:paraId="53ED4502"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It is too big or too small.</w:t>
            </w:r>
          </w:p>
        </w:tc>
      </w:tr>
      <w:tr w:rsidR="00DF6713" w:rsidRPr="000603F0" w14:paraId="3299CE2C" w14:textId="77777777" w:rsidTr="00D95814">
        <w:trPr>
          <w:trHeight w:val="312"/>
        </w:trPr>
        <w:tc>
          <w:tcPr>
            <w:tcW w:w="2520" w:type="dxa"/>
            <w:shd w:val="clear" w:color="auto" w:fill="auto"/>
            <w:noWrap/>
            <w:vAlign w:val="center"/>
            <w:hideMark/>
          </w:tcPr>
          <w:p w14:paraId="7297FB81"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Surface</w:t>
            </w:r>
          </w:p>
        </w:tc>
        <w:tc>
          <w:tcPr>
            <w:tcW w:w="5580" w:type="dxa"/>
            <w:shd w:val="clear" w:color="auto" w:fill="auto"/>
            <w:vAlign w:val="center"/>
            <w:hideMark/>
          </w:tcPr>
          <w:p w14:paraId="4B9873A8"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It is not on the right surface.</w:t>
            </w:r>
          </w:p>
        </w:tc>
      </w:tr>
      <w:tr w:rsidR="004663B7" w:rsidRPr="000603F0" w14:paraId="1CA357C7" w14:textId="77777777" w:rsidTr="00D95814">
        <w:trPr>
          <w:trHeight w:val="312"/>
        </w:trPr>
        <w:tc>
          <w:tcPr>
            <w:tcW w:w="2520" w:type="dxa"/>
            <w:shd w:val="clear" w:color="auto" w:fill="auto"/>
            <w:noWrap/>
            <w:vAlign w:val="center"/>
          </w:tcPr>
          <w:p w14:paraId="7B2EACA7" w14:textId="672BC634" w:rsidR="004663B7" w:rsidRPr="000603F0" w:rsidRDefault="004663B7"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Hang</w:t>
            </w:r>
            <w:r w:rsidR="00F65EBC" w:rsidRPr="000603F0">
              <w:rPr>
                <w:rFonts w:ascii="Calibri" w:eastAsia="Times New Roman" w:hAnsi="Calibri" w:cs="Calibri"/>
                <w:color w:val="000000"/>
                <w:sz w:val="32"/>
                <w:szCs w:val="32"/>
              </w:rPr>
              <w:t>ing</w:t>
            </w:r>
          </w:p>
        </w:tc>
        <w:tc>
          <w:tcPr>
            <w:tcW w:w="5580" w:type="dxa"/>
            <w:shd w:val="clear" w:color="auto" w:fill="auto"/>
            <w:vAlign w:val="center"/>
          </w:tcPr>
          <w:p w14:paraId="48A27D07" w14:textId="4EBF107A" w:rsidR="004663B7" w:rsidRPr="000603F0" w:rsidRDefault="00F65EBC"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It doesn’t have a wire in the back to hang properly</w:t>
            </w:r>
          </w:p>
        </w:tc>
      </w:tr>
      <w:tr w:rsidR="005F1D82" w:rsidRPr="000603F0" w14:paraId="62524BB4" w14:textId="77777777" w:rsidTr="00D95814">
        <w:trPr>
          <w:trHeight w:val="312"/>
        </w:trPr>
        <w:tc>
          <w:tcPr>
            <w:tcW w:w="2520" w:type="dxa"/>
            <w:shd w:val="clear" w:color="auto" w:fill="auto"/>
            <w:noWrap/>
            <w:vAlign w:val="center"/>
          </w:tcPr>
          <w:p w14:paraId="6BD46B09" w14:textId="2BDB3811" w:rsidR="005F1D82" w:rsidRPr="000603F0" w:rsidRDefault="005F1D82"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Frame is not stable</w:t>
            </w:r>
          </w:p>
        </w:tc>
        <w:tc>
          <w:tcPr>
            <w:tcW w:w="5580" w:type="dxa"/>
            <w:shd w:val="clear" w:color="auto" w:fill="auto"/>
            <w:vAlign w:val="center"/>
          </w:tcPr>
          <w:p w14:paraId="4F1B3879" w14:textId="0D1DA12F" w:rsidR="005F1D82" w:rsidRPr="000603F0" w:rsidRDefault="005F1D82"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Frame</w:t>
            </w:r>
            <w:r w:rsidR="00EF3B67" w:rsidRPr="000603F0">
              <w:rPr>
                <w:rFonts w:ascii="Calibri" w:eastAsia="Times New Roman" w:hAnsi="Calibri" w:cs="Calibri"/>
                <w:color w:val="000000"/>
                <w:sz w:val="32"/>
                <w:szCs w:val="32"/>
              </w:rPr>
              <w:t xml:space="preserve"> is damaged so painting can’t be hung.</w:t>
            </w:r>
          </w:p>
        </w:tc>
      </w:tr>
      <w:tr w:rsidR="00F65EBC" w:rsidRPr="000603F0" w14:paraId="012F5D46" w14:textId="77777777" w:rsidTr="00D95814">
        <w:trPr>
          <w:trHeight w:val="312"/>
        </w:trPr>
        <w:tc>
          <w:tcPr>
            <w:tcW w:w="2520" w:type="dxa"/>
            <w:shd w:val="clear" w:color="auto" w:fill="auto"/>
            <w:noWrap/>
            <w:vAlign w:val="center"/>
          </w:tcPr>
          <w:p w14:paraId="0E59AF5F" w14:textId="40DB0CF6" w:rsidR="00F65EBC" w:rsidRPr="000603F0" w:rsidRDefault="00A9754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xml:space="preserve">Not </w:t>
            </w:r>
            <w:r w:rsidR="00654A31" w:rsidRPr="000603F0">
              <w:rPr>
                <w:rFonts w:ascii="Calibri" w:eastAsia="Times New Roman" w:hAnsi="Calibri" w:cs="Calibri"/>
                <w:color w:val="000000"/>
                <w:sz w:val="32"/>
                <w:szCs w:val="32"/>
              </w:rPr>
              <w:t>ready to hang</w:t>
            </w:r>
          </w:p>
        </w:tc>
        <w:tc>
          <w:tcPr>
            <w:tcW w:w="5580" w:type="dxa"/>
            <w:shd w:val="clear" w:color="auto" w:fill="auto"/>
            <w:vAlign w:val="center"/>
          </w:tcPr>
          <w:p w14:paraId="21A99113" w14:textId="37B77890" w:rsidR="00F65EBC" w:rsidRPr="000603F0" w:rsidRDefault="00654A31"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It arrives in a tube.</w:t>
            </w:r>
          </w:p>
        </w:tc>
      </w:tr>
      <w:tr w:rsidR="005E1D8C" w:rsidRPr="000603F0" w14:paraId="003DF660" w14:textId="77777777" w:rsidTr="00D95814">
        <w:trPr>
          <w:trHeight w:val="312"/>
        </w:trPr>
        <w:tc>
          <w:tcPr>
            <w:tcW w:w="2520" w:type="dxa"/>
            <w:shd w:val="clear" w:color="auto" w:fill="auto"/>
            <w:noWrap/>
            <w:vAlign w:val="center"/>
          </w:tcPr>
          <w:p w14:paraId="79091BEA" w14:textId="65888EFF" w:rsidR="005E1D8C" w:rsidRPr="000603F0" w:rsidRDefault="005E1D8C"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Late arrival</w:t>
            </w:r>
          </w:p>
        </w:tc>
        <w:tc>
          <w:tcPr>
            <w:tcW w:w="5580" w:type="dxa"/>
            <w:shd w:val="clear" w:color="auto" w:fill="auto"/>
            <w:vAlign w:val="center"/>
          </w:tcPr>
          <w:p w14:paraId="6D80C622" w14:textId="2B246597" w:rsidR="005E1D8C" w:rsidRPr="000603F0" w:rsidRDefault="001F0097"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Painting did not arrive by the deadline.</w:t>
            </w:r>
          </w:p>
        </w:tc>
      </w:tr>
      <w:tr w:rsidR="00DF6713" w:rsidRPr="000603F0" w14:paraId="2C02B9C5" w14:textId="77777777" w:rsidTr="00D95814">
        <w:trPr>
          <w:trHeight w:val="312"/>
        </w:trPr>
        <w:tc>
          <w:tcPr>
            <w:tcW w:w="2520" w:type="dxa"/>
            <w:shd w:val="clear" w:color="auto" w:fill="auto"/>
            <w:noWrap/>
            <w:vAlign w:val="center"/>
            <w:hideMark/>
          </w:tcPr>
          <w:p w14:paraId="5187352A"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Age of artwork</w:t>
            </w:r>
          </w:p>
        </w:tc>
        <w:tc>
          <w:tcPr>
            <w:tcW w:w="5580" w:type="dxa"/>
            <w:shd w:val="clear" w:color="auto" w:fill="auto"/>
            <w:vAlign w:val="center"/>
            <w:hideMark/>
          </w:tcPr>
          <w:p w14:paraId="4B0F7B87"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It was created more than 24 months ago.</w:t>
            </w:r>
          </w:p>
        </w:tc>
      </w:tr>
      <w:tr w:rsidR="00DF6713" w:rsidRPr="000603F0" w14:paraId="294B53CB" w14:textId="77777777" w:rsidTr="00D95814">
        <w:trPr>
          <w:trHeight w:val="312"/>
        </w:trPr>
        <w:tc>
          <w:tcPr>
            <w:tcW w:w="2520" w:type="dxa"/>
            <w:shd w:val="clear" w:color="auto" w:fill="auto"/>
            <w:noWrap/>
            <w:vAlign w:val="center"/>
            <w:hideMark/>
          </w:tcPr>
          <w:p w14:paraId="7F9D783B"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Offensive</w:t>
            </w:r>
          </w:p>
        </w:tc>
        <w:tc>
          <w:tcPr>
            <w:tcW w:w="5580" w:type="dxa"/>
            <w:shd w:val="clear" w:color="auto" w:fill="auto"/>
            <w:vAlign w:val="center"/>
            <w:hideMark/>
          </w:tcPr>
          <w:p w14:paraId="571A5C14" w14:textId="77777777" w:rsidR="00DF6713" w:rsidRPr="000603F0" w:rsidRDefault="00DF6713" w:rsidP="00DF6713">
            <w:pPr>
              <w:spacing w:after="0" w:line="240" w:lineRule="auto"/>
              <w:rPr>
                <w:rFonts w:ascii="Calibri" w:eastAsia="Times New Roman" w:hAnsi="Calibri" w:cs="Calibri"/>
                <w:color w:val="000000"/>
                <w:sz w:val="32"/>
                <w:szCs w:val="32"/>
              </w:rPr>
            </w:pPr>
            <w:r w:rsidRPr="000603F0">
              <w:rPr>
                <w:rFonts w:ascii="Calibri" w:eastAsia="Times New Roman" w:hAnsi="Calibri" w:cs="Calibri"/>
                <w:color w:val="000000"/>
                <w:sz w:val="32"/>
                <w:szCs w:val="32"/>
              </w:rPr>
              <w:t> It is obscene, controversial or in bad taste.</w:t>
            </w:r>
          </w:p>
        </w:tc>
      </w:tr>
    </w:tbl>
    <w:p w14:paraId="15085838" w14:textId="77777777" w:rsidR="00987EC4" w:rsidRDefault="00987EC4" w:rsidP="007D47C3">
      <w:pPr>
        <w:widowControl w:val="0"/>
        <w:spacing w:after="0" w:line="240" w:lineRule="auto"/>
        <w:rPr>
          <w:b/>
          <w:bCs/>
          <w:color w:val="000000"/>
        </w:rPr>
      </w:pPr>
    </w:p>
    <w:sectPr w:rsidR="00987EC4" w:rsidSect="000603F0">
      <w:headerReference w:type="default" r:id="rId16"/>
      <w:footerReference w:type="default" r:id="rId17"/>
      <w:pgSz w:w="12240" w:h="15840"/>
      <w:pgMar w:top="720"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3044" w14:textId="77777777" w:rsidR="00105419" w:rsidRDefault="00105419" w:rsidP="00635782">
      <w:pPr>
        <w:spacing w:after="0" w:line="240" w:lineRule="auto"/>
      </w:pPr>
      <w:r>
        <w:separator/>
      </w:r>
    </w:p>
  </w:endnote>
  <w:endnote w:type="continuationSeparator" w:id="0">
    <w:p w14:paraId="04051B68" w14:textId="77777777" w:rsidR="00105419" w:rsidRDefault="00105419" w:rsidP="0063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056034"/>
      <w:docPartObj>
        <w:docPartGallery w:val="Page Numbers (Bottom of Page)"/>
        <w:docPartUnique/>
      </w:docPartObj>
    </w:sdtPr>
    <w:sdtEndPr>
      <w:rPr>
        <w:noProof/>
      </w:rPr>
    </w:sdtEndPr>
    <w:sdtContent>
      <w:p w14:paraId="168D9C38" w14:textId="3B69C0A1" w:rsidR="008C7D0C" w:rsidRDefault="008C7D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68DFE" w14:textId="77777777" w:rsidR="00635782" w:rsidRDefault="00635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2630" w14:textId="77777777" w:rsidR="00105419" w:rsidRDefault="00105419" w:rsidP="00635782">
      <w:pPr>
        <w:spacing w:after="0" w:line="240" w:lineRule="auto"/>
      </w:pPr>
      <w:r>
        <w:separator/>
      </w:r>
    </w:p>
  </w:footnote>
  <w:footnote w:type="continuationSeparator" w:id="0">
    <w:p w14:paraId="40C1404F" w14:textId="77777777" w:rsidR="00105419" w:rsidRDefault="00105419" w:rsidP="0063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8A31" w14:textId="1A177FDF" w:rsidR="00635782" w:rsidRDefault="00152395">
    <w:pPr>
      <w:pStyle w:val="Head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D64"/>
    <w:multiLevelType w:val="hybridMultilevel"/>
    <w:tmpl w:val="5BAC3300"/>
    <w:name w:val="Numbered list 5"/>
    <w:lvl w:ilvl="0" w:tplc="0CE889DE">
      <w:numFmt w:val="bullet"/>
      <w:lvlText w:val=""/>
      <w:lvlJc w:val="left"/>
      <w:pPr>
        <w:ind w:left="360" w:firstLine="0"/>
      </w:pPr>
      <w:rPr>
        <w:rFonts w:ascii="Symbol" w:hAnsi="Symbol"/>
      </w:rPr>
    </w:lvl>
    <w:lvl w:ilvl="1" w:tplc="B5B2E8D6">
      <w:numFmt w:val="bullet"/>
      <w:lvlText w:val="o"/>
      <w:lvlJc w:val="left"/>
      <w:pPr>
        <w:ind w:left="1080" w:firstLine="0"/>
      </w:pPr>
      <w:rPr>
        <w:rFonts w:ascii="Courier New" w:hAnsi="Courier New"/>
      </w:rPr>
    </w:lvl>
    <w:lvl w:ilvl="2" w:tplc="0944C72C">
      <w:numFmt w:val="bullet"/>
      <w:lvlText w:val=""/>
      <w:lvlJc w:val="left"/>
      <w:pPr>
        <w:ind w:left="1800" w:firstLine="0"/>
      </w:pPr>
      <w:rPr>
        <w:rFonts w:ascii="Wingdings" w:eastAsia="Wingdings" w:hAnsi="Wingdings" w:cs="Wingdings"/>
      </w:rPr>
    </w:lvl>
    <w:lvl w:ilvl="3" w:tplc="756ADCAC">
      <w:numFmt w:val="bullet"/>
      <w:lvlText w:val=""/>
      <w:lvlJc w:val="left"/>
      <w:pPr>
        <w:ind w:left="2520" w:firstLine="0"/>
      </w:pPr>
      <w:rPr>
        <w:rFonts w:ascii="Symbol" w:hAnsi="Symbol"/>
      </w:rPr>
    </w:lvl>
    <w:lvl w:ilvl="4" w:tplc="55421F78">
      <w:numFmt w:val="bullet"/>
      <w:lvlText w:val="o"/>
      <w:lvlJc w:val="left"/>
      <w:pPr>
        <w:ind w:left="3240" w:firstLine="0"/>
      </w:pPr>
      <w:rPr>
        <w:rFonts w:ascii="Courier New" w:hAnsi="Courier New"/>
      </w:rPr>
    </w:lvl>
    <w:lvl w:ilvl="5" w:tplc="C71C0590">
      <w:numFmt w:val="bullet"/>
      <w:lvlText w:val=""/>
      <w:lvlJc w:val="left"/>
      <w:pPr>
        <w:ind w:left="3960" w:firstLine="0"/>
      </w:pPr>
      <w:rPr>
        <w:rFonts w:ascii="Wingdings" w:eastAsia="Wingdings" w:hAnsi="Wingdings" w:cs="Wingdings"/>
      </w:rPr>
    </w:lvl>
    <w:lvl w:ilvl="6" w:tplc="DD8CC41A">
      <w:numFmt w:val="bullet"/>
      <w:lvlText w:val=""/>
      <w:lvlJc w:val="left"/>
      <w:pPr>
        <w:ind w:left="4680" w:firstLine="0"/>
      </w:pPr>
      <w:rPr>
        <w:rFonts w:ascii="Symbol" w:hAnsi="Symbol"/>
      </w:rPr>
    </w:lvl>
    <w:lvl w:ilvl="7" w:tplc="8A962D0A">
      <w:numFmt w:val="bullet"/>
      <w:lvlText w:val="o"/>
      <w:lvlJc w:val="left"/>
      <w:pPr>
        <w:ind w:left="5400" w:firstLine="0"/>
      </w:pPr>
      <w:rPr>
        <w:rFonts w:ascii="Courier New" w:hAnsi="Courier New"/>
      </w:rPr>
    </w:lvl>
    <w:lvl w:ilvl="8" w:tplc="5A0A89F2">
      <w:numFmt w:val="bullet"/>
      <w:lvlText w:val=""/>
      <w:lvlJc w:val="left"/>
      <w:pPr>
        <w:ind w:left="6120" w:firstLine="0"/>
      </w:pPr>
      <w:rPr>
        <w:rFonts w:ascii="Wingdings" w:eastAsia="Wingdings" w:hAnsi="Wingdings" w:cs="Wingdings"/>
      </w:rPr>
    </w:lvl>
  </w:abstractNum>
  <w:abstractNum w:abstractNumId="1" w15:restartNumberingAfterBreak="0">
    <w:nsid w:val="06D41D3E"/>
    <w:multiLevelType w:val="hybridMultilevel"/>
    <w:tmpl w:val="2AE60C32"/>
    <w:name w:val="Numbered list 9"/>
    <w:lvl w:ilvl="0" w:tplc="35E4C4E0">
      <w:numFmt w:val="bullet"/>
      <w:lvlText w:val=""/>
      <w:lvlJc w:val="left"/>
      <w:pPr>
        <w:ind w:left="360" w:firstLine="0"/>
      </w:pPr>
      <w:rPr>
        <w:rFonts w:ascii="Symbol" w:hAnsi="Symbol"/>
      </w:rPr>
    </w:lvl>
    <w:lvl w:ilvl="1" w:tplc="397C9A4C">
      <w:numFmt w:val="bullet"/>
      <w:lvlText w:val="o"/>
      <w:lvlJc w:val="left"/>
      <w:pPr>
        <w:ind w:left="1080" w:firstLine="0"/>
      </w:pPr>
      <w:rPr>
        <w:rFonts w:ascii="Courier New" w:hAnsi="Courier New"/>
      </w:rPr>
    </w:lvl>
    <w:lvl w:ilvl="2" w:tplc="D2A6C8CA">
      <w:numFmt w:val="bullet"/>
      <w:lvlText w:val=""/>
      <w:lvlJc w:val="left"/>
      <w:pPr>
        <w:ind w:left="1800" w:firstLine="0"/>
      </w:pPr>
      <w:rPr>
        <w:rFonts w:ascii="Wingdings" w:eastAsia="Wingdings" w:hAnsi="Wingdings" w:cs="Wingdings"/>
      </w:rPr>
    </w:lvl>
    <w:lvl w:ilvl="3" w:tplc="780A8276">
      <w:numFmt w:val="bullet"/>
      <w:lvlText w:val=""/>
      <w:lvlJc w:val="left"/>
      <w:pPr>
        <w:ind w:left="2520" w:firstLine="0"/>
      </w:pPr>
      <w:rPr>
        <w:rFonts w:ascii="Symbol" w:hAnsi="Symbol"/>
      </w:rPr>
    </w:lvl>
    <w:lvl w:ilvl="4" w:tplc="4D563EA2">
      <w:numFmt w:val="bullet"/>
      <w:lvlText w:val="o"/>
      <w:lvlJc w:val="left"/>
      <w:pPr>
        <w:ind w:left="3240" w:firstLine="0"/>
      </w:pPr>
      <w:rPr>
        <w:rFonts w:ascii="Courier New" w:hAnsi="Courier New"/>
      </w:rPr>
    </w:lvl>
    <w:lvl w:ilvl="5" w:tplc="5FB8B42A">
      <w:numFmt w:val="bullet"/>
      <w:lvlText w:val=""/>
      <w:lvlJc w:val="left"/>
      <w:pPr>
        <w:ind w:left="3960" w:firstLine="0"/>
      </w:pPr>
      <w:rPr>
        <w:rFonts w:ascii="Wingdings" w:eastAsia="Wingdings" w:hAnsi="Wingdings" w:cs="Wingdings"/>
      </w:rPr>
    </w:lvl>
    <w:lvl w:ilvl="6" w:tplc="2C52A166">
      <w:numFmt w:val="bullet"/>
      <w:lvlText w:val=""/>
      <w:lvlJc w:val="left"/>
      <w:pPr>
        <w:ind w:left="4680" w:firstLine="0"/>
      </w:pPr>
      <w:rPr>
        <w:rFonts w:ascii="Symbol" w:hAnsi="Symbol"/>
      </w:rPr>
    </w:lvl>
    <w:lvl w:ilvl="7" w:tplc="69C05240">
      <w:numFmt w:val="bullet"/>
      <w:lvlText w:val="o"/>
      <w:lvlJc w:val="left"/>
      <w:pPr>
        <w:ind w:left="5400" w:firstLine="0"/>
      </w:pPr>
      <w:rPr>
        <w:rFonts w:ascii="Courier New" w:hAnsi="Courier New"/>
      </w:rPr>
    </w:lvl>
    <w:lvl w:ilvl="8" w:tplc="D9A6570A">
      <w:numFmt w:val="bullet"/>
      <w:lvlText w:val=""/>
      <w:lvlJc w:val="left"/>
      <w:pPr>
        <w:ind w:left="6120" w:firstLine="0"/>
      </w:pPr>
      <w:rPr>
        <w:rFonts w:ascii="Wingdings" w:eastAsia="Wingdings" w:hAnsi="Wingdings" w:cs="Wingdings"/>
      </w:rPr>
    </w:lvl>
  </w:abstractNum>
  <w:abstractNum w:abstractNumId="2" w15:restartNumberingAfterBreak="0">
    <w:nsid w:val="0B5745F7"/>
    <w:multiLevelType w:val="hybridMultilevel"/>
    <w:tmpl w:val="3C7A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72206"/>
    <w:multiLevelType w:val="multilevel"/>
    <w:tmpl w:val="0B8C61C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F7531"/>
    <w:multiLevelType w:val="hybridMultilevel"/>
    <w:tmpl w:val="DC6EEC8C"/>
    <w:lvl w:ilvl="0" w:tplc="05AE5BC8">
      <w:numFmt w:val="bullet"/>
      <w:lvlText w:val="•"/>
      <w:lvlJc w:val="left"/>
      <w:pPr>
        <w:ind w:left="1408" w:hanging="253"/>
      </w:pPr>
      <w:rPr>
        <w:rFonts w:hint="default"/>
        <w:w w:val="10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0D13"/>
    <w:multiLevelType w:val="hybridMultilevel"/>
    <w:tmpl w:val="87600AAE"/>
    <w:lvl w:ilvl="0" w:tplc="05AE5BC8">
      <w:numFmt w:val="bullet"/>
      <w:lvlText w:val="•"/>
      <w:lvlJc w:val="left"/>
      <w:pPr>
        <w:ind w:left="1408" w:hanging="253"/>
      </w:pPr>
      <w:rPr>
        <w:rFonts w:hint="default"/>
        <w:w w:val="10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05583"/>
    <w:multiLevelType w:val="hybridMultilevel"/>
    <w:tmpl w:val="8A90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20694"/>
    <w:multiLevelType w:val="hybridMultilevel"/>
    <w:tmpl w:val="2CECDBDE"/>
    <w:name w:val="Numbered list 18"/>
    <w:lvl w:ilvl="0" w:tplc="8F2E7EF4">
      <w:numFmt w:val="bullet"/>
      <w:lvlText w:val=""/>
      <w:lvlJc w:val="left"/>
      <w:pPr>
        <w:ind w:left="360" w:firstLine="0"/>
      </w:pPr>
      <w:rPr>
        <w:rFonts w:ascii="Symbol" w:hAnsi="Symbol"/>
      </w:rPr>
    </w:lvl>
    <w:lvl w:ilvl="1" w:tplc="C008A35A">
      <w:numFmt w:val="bullet"/>
      <w:lvlText w:val="o"/>
      <w:lvlJc w:val="left"/>
      <w:pPr>
        <w:ind w:left="1080" w:firstLine="0"/>
      </w:pPr>
      <w:rPr>
        <w:rFonts w:ascii="Courier New" w:hAnsi="Courier New"/>
      </w:rPr>
    </w:lvl>
    <w:lvl w:ilvl="2" w:tplc="4F8C2FB2">
      <w:numFmt w:val="bullet"/>
      <w:lvlText w:val=""/>
      <w:lvlJc w:val="left"/>
      <w:pPr>
        <w:ind w:left="1800" w:firstLine="0"/>
      </w:pPr>
      <w:rPr>
        <w:rFonts w:ascii="Wingdings" w:eastAsia="Wingdings" w:hAnsi="Wingdings" w:cs="Wingdings"/>
      </w:rPr>
    </w:lvl>
    <w:lvl w:ilvl="3" w:tplc="3C6EB5A6">
      <w:numFmt w:val="bullet"/>
      <w:lvlText w:val=""/>
      <w:lvlJc w:val="left"/>
      <w:pPr>
        <w:ind w:left="2520" w:firstLine="0"/>
      </w:pPr>
      <w:rPr>
        <w:rFonts w:ascii="Symbol" w:hAnsi="Symbol"/>
      </w:rPr>
    </w:lvl>
    <w:lvl w:ilvl="4" w:tplc="195C5B4A">
      <w:numFmt w:val="bullet"/>
      <w:lvlText w:val="o"/>
      <w:lvlJc w:val="left"/>
      <w:pPr>
        <w:ind w:left="3240" w:firstLine="0"/>
      </w:pPr>
      <w:rPr>
        <w:rFonts w:ascii="Courier New" w:hAnsi="Courier New"/>
      </w:rPr>
    </w:lvl>
    <w:lvl w:ilvl="5" w:tplc="AC081E48">
      <w:numFmt w:val="bullet"/>
      <w:lvlText w:val=""/>
      <w:lvlJc w:val="left"/>
      <w:pPr>
        <w:ind w:left="3960" w:firstLine="0"/>
      </w:pPr>
      <w:rPr>
        <w:rFonts w:ascii="Wingdings" w:eastAsia="Wingdings" w:hAnsi="Wingdings" w:cs="Wingdings"/>
      </w:rPr>
    </w:lvl>
    <w:lvl w:ilvl="6" w:tplc="050E3EC0">
      <w:numFmt w:val="bullet"/>
      <w:lvlText w:val=""/>
      <w:lvlJc w:val="left"/>
      <w:pPr>
        <w:ind w:left="4680" w:firstLine="0"/>
      </w:pPr>
      <w:rPr>
        <w:rFonts w:ascii="Symbol" w:hAnsi="Symbol"/>
      </w:rPr>
    </w:lvl>
    <w:lvl w:ilvl="7" w:tplc="A296ECFE">
      <w:numFmt w:val="bullet"/>
      <w:lvlText w:val="o"/>
      <w:lvlJc w:val="left"/>
      <w:pPr>
        <w:ind w:left="5400" w:firstLine="0"/>
      </w:pPr>
      <w:rPr>
        <w:rFonts w:ascii="Courier New" w:hAnsi="Courier New"/>
      </w:rPr>
    </w:lvl>
    <w:lvl w:ilvl="8" w:tplc="84505952">
      <w:numFmt w:val="bullet"/>
      <w:lvlText w:val=""/>
      <w:lvlJc w:val="left"/>
      <w:pPr>
        <w:ind w:left="6120" w:firstLine="0"/>
      </w:pPr>
      <w:rPr>
        <w:rFonts w:ascii="Wingdings" w:eastAsia="Wingdings" w:hAnsi="Wingdings" w:cs="Wingdings"/>
      </w:rPr>
    </w:lvl>
  </w:abstractNum>
  <w:abstractNum w:abstractNumId="8" w15:restartNumberingAfterBreak="0">
    <w:nsid w:val="24D0049E"/>
    <w:multiLevelType w:val="hybridMultilevel"/>
    <w:tmpl w:val="B90207D8"/>
    <w:lvl w:ilvl="0" w:tplc="05AE5BC8">
      <w:numFmt w:val="bullet"/>
      <w:lvlText w:val="•"/>
      <w:lvlJc w:val="left"/>
      <w:pPr>
        <w:ind w:left="1408" w:hanging="253"/>
      </w:pPr>
      <w:rPr>
        <w:rFonts w:hint="default"/>
        <w:w w:val="10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B561D"/>
    <w:multiLevelType w:val="hybridMultilevel"/>
    <w:tmpl w:val="AE8EF762"/>
    <w:lvl w:ilvl="0" w:tplc="05AE5BC8">
      <w:numFmt w:val="bullet"/>
      <w:lvlText w:val="•"/>
      <w:lvlJc w:val="left"/>
      <w:pPr>
        <w:ind w:left="1408" w:hanging="253"/>
      </w:pPr>
      <w:rPr>
        <w:rFonts w:hint="default"/>
        <w:w w:val="10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95041"/>
    <w:multiLevelType w:val="hybridMultilevel"/>
    <w:tmpl w:val="CC5ED86A"/>
    <w:lvl w:ilvl="0" w:tplc="05AE5BC8">
      <w:numFmt w:val="bullet"/>
      <w:lvlText w:val="•"/>
      <w:lvlJc w:val="left"/>
      <w:pPr>
        <w:ind w:left="1408" w:hanging="253"/>
      </w:pPr>
      <w:rPr>
        <w:rFonts w:hint="default"/>
        <w:w w:val="10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C156D"/>
    <w:multiLevelType w:val="hybridMultilevel"/>
    <w:tmpl w:val="74902AC6"/>
    <w:lvl w:ilvl="0" w:tplc="05AE5BC8">
      <w:numFmt w:val="bullet"/>
      <w:lvlText w:val="•"/>
      <w:lvlJc w:val="left"/>
      <w:pPr>
        <w:ind w:left="1408" w:hanging="253"/>
      </w:pPr>
      <w:rPr>
        <w:rFonts w:hint="default"/>
        <w:w w:val="10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1347E"/>
    <w:multiLevelType w:val="hybridMultilevel"/>
    <w:tmpl w:val="238AB212"/>
    <w:lvl w:ilvl="0" w:tplc="05AE5BC8">
      <w:numFmt w:val="bullet"/>
      <w:lvlText w:val="•"/>
      <w:lvlJc w:val="left"/>
      <w:pPr>
        <w:ind w:left="1408" w:hanging="253"/>
      </w:pPr>
      <w:rPr>
        <w:rFonts w:hint="default"/>
        <w:w w:val="10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F7904"/>
    <w:multiLevelType w:val="hybridMultilevel"/>
    <w:tmpl w:val="3C7EF73A"/>
    <w:lvl w:ilvl="0" w:tplc="C4FEDA7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92211AF"/>
    <w:multiLevelType w:val="hybridMultilevel"/>
    <w:tmpl w:val="543AB5CA"/>
    <w:name w:val="Numbered list 29"/>
    <w:lvl w:ilvl="0" w:tplc="923C86F8">
      <w:numFmt w:val="bullet"/>
      <w:lvlText w:val=""/>
      <w:lvlJc w:val="left"/>
      <w:pPr>
        <w:ind w:left="360" w:firstLine="0"/>
      </w:pPr>
      <w:rPr>
        <w:rFonts w:ascii="Symbol" w:hAnsi="Symbol"/>
      </w:rPr>
    </w:lvl>
    <w:lvl w:ilvl="1" w:tplc="736A3420">
      <w:numFmt w:val="bullet"/>
      <w:lvlText w:val="o"/>
      <w:lvlJc w:val="left"/>
      <w:pPr>
        <w:ind w:left="1080" w:firstLine="0"/>
      </w:pPr>
      <w:rPr>
        <w:rFonts w:ascii="Courier New" w:hAnsi="Courier New"/>
      </w:rPr>
    </w:lvl>
    <w:lvl w:ilvl="2" w:tplc="FFE6E6C2">
      <w:numFmt w:val="bullet"/>
      <w:lvlText w:val=""/>
      <w:lvlJc w:val="left"/>
      <w:pPr>
        <w:ind w:left="1800" w:firstLine="0"/>
      </w:pPr>
      <w:rPr>
        <w:rFonts w:ascii="Wingdings" w:eastAsia="Wingdings" w:hAnsi="Wingdings" w:cs="Wingdings"/>
      </w:rPr>
    </w:lvl>
    <w:lvl w:ilvl="3" w:tplc="4BB60294">
      <w:numFmt w:val="bullet"/>
      <w:lvlText w:val=""/>
      <w:lvlJc w:val="left"/>
      <w:pPr>
        <w:ind w:left="2520" w:firstLine="0"/>
      </w:pPr>
      <w:rPr>
        <w:rFonts w:ascii="Symbol" w:hAnsi="Symbol"/>
      </w:rPr>
    </w:lvl>
    <w:lvl w:ilvl="4" w:tplc="2A265794">
      <w:numFmt w:val="bullet"/>
      <w:lvlText w:val="o"/>
      <w:lvlJc w:val="left"/>
      <w:pPr>
        <w:ind w:left="3240" w:firstLine="0"/>
      </w:pPr>
      <w:rPr>
        <w:rFonts w:ascii="Courier New" w:hAnsi="Courier New"/>
      </w:rPr>
    </w:lvl>
    <w:lvl w:ilvl="5" w:tplc="2110E350">
      <w:numFmt w:val="bullet"/>
      <w:lvlText w:val=""/>
      <w:lvlJc w:val="left"/>
      <w:pPr>
        <w:ind w:left="3960" w:firstLine="0"/>
      </w:pPr>
      <w:rPr>
        <w:rFonts w:ascii="Wingdings" w:eastAsia="Wingdings" w:hAnsi="Wingdings" w:cs="Wingdings"/>
      </w:rPr>
    </w:lvl>
    <w:lvl w:ilvl="6" w:tplc="1908A680">
      <w:numFmt w:val="bullet"/>
      <w:lvlText w:val=""/>
      <w:lvlJc w:val="left"/>
      <w:pPr>
        <w:ind w:left="4680" w:firstLine="0"/>
      </w:pPr>
      <w:rPr>
        <w:rFonts w:ascii="Symbol" w:hAnsi="Symbol"/>
      </w:rPr>
    </w:lvl>
    <w:lvl w:ilvl="7" w:tplc="28BE79FA">
      <w:numFmt w:val="bullet"/>
      <w:lvlText w:val="o"/>
      <w:lvlJc w:val="left"/>
      <w:pPr>
        <w:ind w:left="5400" w:firstLine="0"/>
      </w:pPr>
      <w:rPr>
        <w:rFonts w:ascii="Courier New" w:hAnsi="Courier New"/>
      </w:rPr>
    </w:lvl>
    <w:lvl w:ilvl="8" w:tplc="ED509EA0">
      <w:numFmt w:val="bullet"/>
      <w:lvlText w:val=""/>
      <w:lvlJc w:val="left"/>
      <w:pPr>
        <w:ind w:left="6120" w:firstLine="0"/>
      </w:pPr>
      <w:rPr>
        <w:rFonts w:ascii="Wingdings" w:eastAsia="Wingdings" w:hAnsi="Wingdings" w:cs="Wingdings"/>
      </w:rPr>
    </w:lvl>
  </w:abstractNum>
  <w:abstractNum w:abstractNumId="15" w15:restartNumberingAfterBreak="0">
    <w:nsid w:val="41593186"/>
    <w:multiLevelType w:val="hybridMultilevel"/>
    <w:tmpl w:val="52A64456"/>
    <w:name w:val="Numbered list 17"/>
    <w:lvl w:ilvl="0" w:tplc="08FAC048">
      <w:numFmt w:val="bullet"/>
      <w:lvlText w:val=""/>
      <w:lvlJc w:val="left"/>
      <w:pPr>
        <w:ind w:left="360" w:firstLine="0"/>
      </w:pPr>
      <w:rPr>
        <w:rFonts w:ascii="Symbol" w:hAnsi="Symbol"/>
      </w:rPr>
    </w:lvl>
    <w:lvl w:ilvl="1" w:tplc="1F66E490">
      <w:numFmt w:val="bullet"/>
      <w:lvlText w:val="o"/>
      <w:lvlJc w:val="left"/>
      <w:pPr>
        <w:ind w:left="1080" w:firstLine="0"/>
      </w:pPr>
      <w:rPr>
        <w:rFonts w:ascii="Courier New" w:hAnsi="Courier New"/>
      </w:rPr>
    </w:lvl>
    <w:lvl w:ilvl="2" w:tplc="14C65930">
      <w:numFmt w:val="bullet"/>
      <w:lvlText w:val=""/>
      <w:lvlJc w:val="left"/>
      <w:pPr>
        <w:ind w:left="1800" w:firstLine="0"/>
      </w:pPr>
      <w:rPr>
        <w:rFonts w:ascii="Wingdings" w:eastAsia="Wingdings" w:hAnsi="Wingdings" w:cs="Wingdings"/>
      </w:rPr>
    </w:lvl>
    <w:lvl w:ilvl="3" w:tplc="1D18614A">
      <w:numFmt w:val="bullet"/>
      <w:lvlText w:val=""/>
      <w:lvlJc w:val="left"/>
      <w:pPr>
        <w:ind w:left="2520" w:firstLine="0"/>
      </w:pPr>
      <w:rPr>
        <w:rFonts w:ascii="Symbol" w:hAnsi="Symbol"/>
      </w:rPr>
    </w:lvl>
    <w:lvl w:ilvl="4" w:tplc="D2C2F7CA">
      <w:numFmt w:val="bullet"/>
      <w:lvlText w:val="o"/>
      <w:lvlJc w:val="left"/>
      <w:pPr>
        <w:ind w:left="3240" w:firstLine="0"/>
      </w:pPr>
      <w:rPr>
        <w:rFonts w:ascii="Courier New" w:hAnsi="Courier New"/>
      </w:rPr>
    </w:lvl>
    <w:lvl w:ilvl="5" w:tplc="AE826568">
      <w:numFmt w:val="bullet"/>
      <w:lvlText w:val=""/>
      <w:lvlJc w:val="left"/>
      <w:pPr>
        <w:ind w:left="3960" w:firstLine="0"/>
      </w:pPr>
      <w:rPr>
        <w:rFonts w:ascii="Wingdings" w:eastAsia="Wingdings" w:hAnsi="Wingdings" w:cs="Wingdings"/>
      </w:rPr>
    </w:lvl>
    <w:lvl w:ilvl="6" w:tplc="C4B28102">
      <w:numFmt w:val="bullet"/>
      <w:lvlText w:val=""/>
      <w:lvlJc w:val="left"/>
      <w:pPr>
        <w:ind w:left="4680" w:firstLine="0"/>
      </w:pPr>
      <w:rPr>
        <w:rFonts w:ascii="Symbol" w:hAnsi="Symbol"/>
      </w:rPr>
    </w:lvl>
    <w:lvl w:ilvl="7" w:tplc="AC747A2E">
      <w:numFmt w:val="bullet"/>
      <w:lvlText w:val="o"/>
      <w:lvlJc w:val="left"/>
      <w:pPr>
        <w:ind w:left="5400" w:firstLine="0"/>
      </w:pPr>
      <w:rPr>
        <w:rFonts w:ascii="Courier New" w:hAnsi="Courier New"/>
      </w:rPr>
    </w:lvl>
    <w:lvl w:ilvl="8" w:tplc="9D58A764">
      <w:numFmt w:val="bullet"/>
      <w:lvlText w:val=""/>
      <w:lvlJc w:val="left"/>
      <w:pPr>
        <w:ind w:left="6120" w:firstLine="0"/>
      </w:pPr>
      <w:rPr>
        <w:rFonts w:ascii="Wingdings" w:eastAsia="Wingdings" w:hAnsi="Wingdings" w:cs="Wingdings"/>
      </w:rPr>
    </w:lvl>
  </w:abstractNum>
  <w:abstractNum w:abstractNumId="16" w15:restartNumberingAfterBreak="0">
    <w:nsid w:val="48DB44B2"/>
    <w:multiLevelType w:val="hybridMultilevel"/>
    <w:tmpl w:val="52D42930"/>
    <w:name w:val="Numbered list 7"/>
    <w:lvl w:ilvl="0" w:tplc="64E417F8">
      <w:numFmt w:val="bullet"/>
      <w:lvlText w:val=""/>
      <w:lvlJc w:val="left"/>
      <w:pPr>
        <w:ind w:left="360" w:firstLine="0"/>
      </w:pPr>
      <w:rPr>
        <w:rFonts w:ascii="Symbol" w:hAnsi="Symbol"/>
      </w:rPr>
    </w:lvl>
    <w:lvl w:ilvl="1" w:tplc="E7E01F08">
      <w:numFmt w:val="bullet"/>
      <w:lvlText w:val="o"/>
      <w:lvlJc w:val="left"/>
      <w:pPr>
        <w:ind w:left="1080" w:firstLine="0"/>
      </w:pPr>
      <w:rPr>
        <w:rFonts w:ascii="Courier New" w:hAnsi="Courier New"/>
      </w:rPr>
    </w:lvl>
    <w:lvl w:ilvl="2" w:tplc="FEC09228">
      <w:numFmt w:val="bullet"/>
      <w:lvlText w:val=""/>
      <w:lvlJc w:val="left"/>
      <w:pPr>
        <w:ind w:left="1800" w:firstLine="0"/>
      </w:pPr>
      <w:rPr>
        <w:rFonts w:ascii="Wingdings" w:eastAsia="Wingdings" w:hAnsi="Wingdings" w:cs="Wingdings"/>
      </w:rPr>
    </w:lvl>
    <w:lvl w:ilvl="3" w:tplc="A1967ACE">
      <w:numFmt w:val="bullet"/>
      <w:lvlText w:val=""/>
      <w:lvlJc w:val="left"/>
      <w:pPr>
        <w:ind w:left="2520" w:firstLine="0"/>
      </w:pPr>
      <w:rPr>
        <w:rFonts w:ascii="Symbol" w:hAnsi="Symbol"/>
      </w:rPr>
    </w:lvl>
    <w:lvl w:ilvl="4" w:tplc="D3CE4444">
      <w:numFmt w:val="bullet"/>
      <w:lvlText w:val="o"/>
      <w:lvlJc w:val="left"/>
      <w:pPr>
        <w:ind w:left="3240" w:firstLine="0"/>
      </w:pPr>
      <w:rPr>
        <w:rFonts w:ascii="Courier New" w:hAnsi="Courier New"/>
      </w:rPr>
    </w:lvl>
    <w:lvl w:ilvl="5" w:tplc="451A4C9E">
      <w:numFmt w:val="bullet"/>
      <w:lvlText w:val=""/>
      <w:lvlJc w:val="left"/>
      <w:pPr>
        <w:ind w:left="3960" w:firstLine="0"/>
      </w:pPr>
      <w:rPr>
        <w:rFonts w:ascii="Wingdings" w:eastAsia="Wingdings" w:hAnsi="Wingdings" w:cs="Wingdings"/>
      </w:rPr>
    </w:lvl>
    <w:lvl w:ilvl="6" w:tplc="C0EA5814">
      <w:numFmt w:val="bullet"/>
      <w:lvlText w:val=""/>
      <w:lvlJc w:val="left"/>
      <w:pPr>
        <w:ind w:left="4680" w:firstLine="0"/>
      </w:pPr>
      <w:rPr>
        <w:rFonts w:ascii="Symbol" w:hAnsi="Symbol"/>
      </w:rPr>
    </w:lvl>
    <w:lvl w:ilvl="7" w:tplc="8FC28CD2">
      <w:numFmt w:val="bullet"/>
      <w:lvlText w:val="o"/>
      <w:lvlJc w:val="left"/>
      <w:pPr>
        <w:ind w:left="5400" w:firstLine="0"/>
      </w:pPr>
      <w:rPr>
        <w:rFonts w:ascii="Courier New" w:hAnsi="Courier New"/>
      </w:rPr>
    </w:lvl>
    <w:lvl w:ilvl="8" w:tplc="B86E0308">
      <w:numFmt w:val="bullet"/>
      <w:lvlText w:val=""/>
      <w:lvlJc w:val="left"/>
      <w:pPr>
        <w:ind w:left="6120" w:firstLine="0"/>
      </w:pPr>
      <w:rPr>
        <w:rFonts w:ascii="Wingdings" w:eastAsia="Wingdings" w:hAnsi="Wingdings" w:cs="Wingdings"/>
      </w:rPr>
    </w:lvl>
  </w:abstractNum>
  <w:abstractNum w:abstractNumId="17" w15:restartNumberingAfterBreak="0">
    <w:nsid w:val="4E1D6858"/>
    <w:multiLevelType w:val="hybridMultilevel"/>
    <w:tmpl w:val="A942D920"/>
    <w:lvl w:ilvl="0" w:tplc="05AE5BC8">
      <w:numFmt w:val="bullet"/>
      <w:lvlText w:val="•"/>
      <w:lvlJc w:val="left"/>
      <w:pPr>
        <w:ind w:left="1408" w:hanging="253"/>
      </w:pPr>
      <w:rPr>
        <w:rFonts w:hint="default"/>
        <w:w w:val="10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7451E"/>
    <w:multiLevelType w:val="hybridMultilevel"/>
    <w:tmpl w:val="AFEECF3C"/>
    <w:lvl w:ilvl="0" w:tplc="EBA22F7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4567A"/>
    <w:multiLevelType w:val="multilevel"/>
    <w:tmpl w:val="0B8C61C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61091F"/>
    <w:multiLevelType w:val="hybridMultilevel"/>
    <w:tmpl w:val="A77A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057CEB"/>
    <w:multiLevelType w:val="hybridMultilevel"/>
    <w:tmpl w:val="C448938A"/>
    <w:lvl w:ilvl="0" w:tplc="05AE5BC8">
      <w:numFmt w:val="bullet"/>
      <w:lvlText w:val="•"/>
      <w:lvlJc w:val="left"/>
      <w:pPr>
        <w:ind w:left="1408" w:hanging="253"/>
      </w:pPr>
      <w:rPr>
        <w:rFonts w:hint="default"/>
        <w:w w:val="10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63C3"/>
    <w:multiLevelType w:val="hybridMultilevel"/>
    <w:tmpl w:val="0484AA66"/>
    <w:name w:val="Numbered list 23"/>
    <w:lvl w:ilvl="0" w:tplc="94983310">
      <w:numFmt w:val="bullet"/>
      <w:lvlText w:val=""/>
      <w:lvlJc w:val="left"/>
      <w:pPr>
        <w:ind w:left="360" w:firstLine="0"/>
      </w:pPr>
      <w:rPr>
        <w:rFonts w:ascii="Symbol" w:hAnsi="Symbol"/>
      </w:rPr>
    </w:lvl>
    <w:lvl w:ilvl="1" w:tplc="372CE71A">
      <w:numFmt w:val="bullet"/>
      <w:lvlText w:val="o"/>
      <w:lvlJc w:val="left"/>
      <w:pPr>
        <w:ind w:left="1080" w:firstLine="0"/>
      </w:pPr>
      <w:rPr>
        <w:rFonts w:ascii="Courier New" w:hAnsi="Courier New"/>
      </w:rPr>
    </w:lvl>
    <w:lvl w:ilvl="2" w:tplc="579C92D6">
      <w:numFmt w:val="bullet"/>
      <w:lvlText w:val=""/>
      <w:lvlJc w:val="left"/>
      <w:pPr>
        <w:ind w:left="1800" w:firstLine="0"/>
      </w:pPr>
      <w:rPr>
        <w:rFonts w:ascii="Wingdings" w:eastAsia="Wingdings" w:hAnsi="Wingdings" w:cs="Wingdings"/>
      </w:rPr>
    </w:lvl>
    <w:lvl w:ilvl="3" w:tplc="951E15F4">
      <w:numFmt w:val="bullet"/>
      <w:lvlText w:val=""/>
      <w:lvlJc w:val="left"/>
      <w:pPr>
        <w:ind w:left="2520" w:firstLine="0"/>
      </w:pPr>
      <w:rPr>
        <w:rFonts w:ascii="Symbol" w:hAnsi="Symbol"/>
      </w:rPr>
    </w:lvl>
    <w:lvl w:ilvl="4" w:tplc="A18AD94A">
      <w:numFmt w:val="bullet"/>
      <w:lvlText w:val="o"/>
      <w:lvlJc w:val="left"/>
      <w:pPr>
        <w:ind w:left="3240" w:firstLine="0"/>
      </w:pPr>
      <w:rPr>
        <w:rFonts w:ascii="Courier New" w:hAnsi="Courier New"/>
      </w:rPr>
    </w:lvl>
    <w:lvl w:ilvl="5" w:tplc="6504B8EE">
      <w:numFmt w:val="bullet"/>
      <w:lvlText w:val=""/>
      <w:lvlJc w:val="left"/>
      <w:pPr>
        <w:ind w:left="3960" w:firstLine="0"/>
      </w:pPr>
      <w:rPr>
        <w:rFonts w:ascii="Wingdings" w:eastAsia="Wingdings" w:hAnsi="Wingdings" w:cs="Wingdings"/>
      </w:rPr>
    </w:lvl>
    <w:lvl w:ilvl="6" w:tplc="FFEE07E8">
      <w:numFmt w:val="bullet"/>
      <w:lvlText w:val=""/>
      <w:lvlJc w:val="left"/>
      <w:pPr>
        <w:ind w:left="4680" w:firstLine="0"/>
      </w:pPr>
      <w:rPr>
        <w:rFonts w:ascii="Symbol" w:hAnsi="Symbol"/>
      </w:rPr>
    </w:lvl>
    <w:lvl w:ilvl="7" w:tplc="C2409E48">
      <w:numFmt w:val="bullet"/>
      <w:lvlText w:val="o"/>
      <w:lvlJc w:val="left"/>
      <w:pPr>
        <w:ind w:left="5400" w:firstLine="0"/>
      </w:pPr>
      <w:rPr>
        <w:rFonts w:ascii="Courier New" w:hAnsi="Courier New"/>
      </w:rPr>
    </w:lvl>
    <w:lvl w:ilvl="8" w:tplc="C09C9490">
      <w:numFmt w:val="bullet"/>
      <w:lvlText w:val=""/>
      <w:lvlJc w:val="left"/>
      <w:pPr>
        <w:ind w:left="6120" w:firstLine="0"/>
      </w:pPr>
      <w:rPr>
        <w:rFonts w:ascii="Wingdings" w:eastAsia="Wingdings" w:hAnsi="Wingdings" w:cs="Wingdings"/>
      </w:rPr>
    </w:lvl>
  </w:abstractNum>
  <w:abstractNum w:abstractNumId="23" w15:restartNumberingAfterBreak="0">
    <w:nsid w:val="6DFC36DE"/>
    <w:multiLevelType w:val="multilevel"/>
    <w:tmpl w:val="25B4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B62EA5"/>
    <w:multiLevelType w:val="hybridMultilevel"/>
    <w:tmpl w:val="4276343A"/>
    <w:lvl w:ilvl="0" w:tplc="05AE5BC8">
      <w:numFmt w:val="bullet"/>
      <w:lvlText w:val="•"/>
      <w:lvlJc w:val="left"/>
      <w:pPr>
        <w:ind w:left="1408" w:hanging="253"/>
      </w:pPr>
      <w:rPr>
        <w:rFonts w:hint="default"/>
        <w:w w:val="10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E22C3"/>
    <w:multiLevelType w:val="hybridMultilevel"/>
    <w:tmpl w:val="BC1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4"/>
  </w:num>
  <w:num w:numId="4">
    <w:abstractNumId w:val="4"/>
  </w:num>
  <w:num w:numId="5">
    <w:abstractNumId w:val="5"/>
  </w:num>
  <w:num w:numId="6">
    <w:abstractNumId w:val="12"/>
  </w:num>
  <w:num w:numId="7">
    <w:abstractNumId w:val="11"/>
  </w:num>
  <w:num w:numId="8">
    <w:abstractNumId w:val="8"/>
  </w:num>
  <w:num w:numId="9">
    <w:abstractNumId w:val="21"/>
  </w:num>
  <w:num w:numId="10">
    <w:abstractNumId w:val="17"/>
  </w:num>
  <w:num w:numId="11">
    <w:abstractNumId w:val="20"/>
  </w:num>
  <w:num w:numId="12">
    <w:abstractNumId w:val="13"/>
  </w:num>
  <w:num w:numId="13">
    <w:abstractNumId w:val="23"/>
  </w:num>
  <w:num w:numId="14">
    <w:abstractNumId w:val="6"/>
  </w:num>
  <w:num w:numId="15">
    <w:abstractNumId w:val="25"/>
  </w:num>
  <w:num w:numId="16">
    <w:abstractNumId w:val="2"/>
  </w:num>
  <w:num w:numId="17">
    <w:abstractNumId w:val="19"/>
  </w:num>
  <w:num w:numId="18">
    <w:abstractNumId w:val="18"/>
  </w:num>
  <w:num w:numId="19">
    <w:abstractNumId w:val="2"/>
  </w:num>
  <w:num w:numId="20">
    <w:abstractNumId w:val="2"/>
  </w:num>
  <w:num w:numId="21">
    <w:abstractNumId w:val="3"/>
  </w:num>
  <w:num w:numId="22">
    <w:abstractNumId w:val="1"/>
  </w:num>
  <w:num w:numId="23">
    <w:abstractNumId w:val="0"/>
  </w:num>
  <w:num w:numId="24">
    <w:abstractNumId w:val="14"/>
  </w:num>
  <w:num w:numId="25">
    <w:abstractNumId w:val="15"/>
  </w:num>
  <w:num w:numId="26">
    <w:abstractNumId w:val="22"/>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39"/>
    <w:rsid w:val="00001438"/>
    <w:rsid w:val="00001FB1"/>
    <w:rsid w:val="00004B17"/>
    <w:rsid w:val="00015E29"/>
    <w:rsid w:val="00024FC9"/>
    <w:rsid w:val="000274D8"/>
    <w:rsid w:val="00047336"/>
    <w:rsid w:val="00052439"/>
    <w:rsid w:val="00053CEC"/>
    <w:rsid w:val="000603F0"/>
    <w:rsid w:val="000609B3"/>
    <w:rsid w:val="00061301"/>
    <w:rsid w:val="000656D5"/>
    <w:rsid w:val="00070E0B"/>
    <w:rsid w:val="0007378F"/>
    <w:rsid w:val="000802C4"/>
    <w:rsid w:val="00083E1C"/>
    <w:rsid w:val="00083F6B"/>
    <w:rsid w:val="00085B6F"/>
    <w:rsid w:val="00090EA6"/>
    <w:rsid w:val="00091C1C"/>
    <w:rsid w:val="00096443"/>
    <w:rsid w:val="000B0B44"/>
    <w:rsid w:val="000B6834"/>
    <w:rsid w:val="000D0016"/>
    <w:rsid w:val="000D176D"/>
    <w:rsid w:val="000D3EC1"/>
    <w:rsid w:val="000D6694"/>
    <w:rsid w:val="000E34FA"/>
    <w:rsid w:val="000E36E1"/>
    <w:rsid w:val="000F48EE"/>
    <w:rsid w:val="000F6D26"/>
    <w:rsid w:val="000F74E3"/>
    <w:rsid w:val="0010053C"/>
    <w:rsid w:val="00105419"/>
    <w:rsid w:val="00122699"/>
    <w:rsid w:val="0012389F"/>
    <w:rsid w:val="001304BB"/>
    <w:rsid w:val="00132D76"/>
    <w:rsid w:val="00133F1B"/>
    <w:rsid w:val="00134757"/>
    <w:rsid w:val="00134E53"/>
    <w:rsid w:val="00140B34"/>
    <w:rsid w:val="00142DC2"/>
    <w:rsid w:val="00152395"/>
    <w:rsid w:val="001605C9"/>
    <w:rsid w:val="001635E9"/>
    <w:rsid w:val="0017117F"/>
    <w:rsid w:val="001822A3"/>
    <w:rsid w:val="00197420"/>
    <w:rsid w:val="001A2C35"/>
    <w:rsid w:val="001A376F"/>
    <w:rsid w:val="001A6C26"/>
    <w:rsid w:val="001C74F9"/>
    <w:rsid w:val="001C7826"/>
    <w:rsid w:val="001D258E"/>
    <w:rsid w:val="001D6BD7"/>
    <w:rsid w:val="001F0097"/>
    <w:rsid w:val="00200EE4"/>
    <w:rsid w:val="00213BFC"/>
    <w:rsid w:val="00223B42"/>
    <w:rsid w:val="002356E0"/>
    <w:rsid w:val="0024336A"/>
    <w:rsid w:val="002438B2"/>
    <w:rsid w:val="002517A1"/>
    <w:rsid w:val="00256ED7"/>
    <w:rsid w:val="00257A7F"/>
    <w:rsid w:val="00260B8E"/>
    <w:rsid w:val="00262C6F"/>
    <w:rsid w:val="002649BE"/>
    <w:rsid w:val="002665FA"/>
    <w:rsid w:val="00273107"/>
    <w:rsid w:val="0027667F"/>
    <w:rsid w:val="00287B00"/>
    <w:rsid w:val="0029209E"/>
    <w:rsid w:val="002A3FD4"/>
    <w:rsid w:val="002B3C0C"/>
    <w:rsid w:val="002B562F"/>
    <w:rsid w:val="002C1383"/>
    <w:rsid w:val="002D4448"/>
    <w:rsid w:val="002D6CC1"/>
    <w:rsid w:val="002D7716"/>
    <w:rsid w:val="002D7FB3"/>
    <w:rsid w:val="002E003F"/>
    <w:rsid w:val="002E0CF6"/>
    <w:rsid w:val="002E38FD"/>
    <w:rsid w:val="002F2733"/>
    <w:rsid w:val="00300A16"/>
    <w:rsid w:val="003043A6"/>
    <w:rsid w:val="00313092"/>
    <w:rsid w:val="00317286"/>
    <w:rsid w:val="00323C93"/>
    <w:rsid w:val="00351764"/>
    <w:rsid w:val="00351F90"/>
    <w:rsid w:val="00360CDB"/>
    <w:rsid w:val="00366F4B"/>
    <w:rsid w:val="003765EF"/>
    <w:rsid w:val="003823D6"/>
    <w:rsid w:val="00382F49"/>
    <w:rsid w:val="00384EDA"/>
    <w:rsid w:val="00385545"/>
    <w:rsid w:val="00385784"/>
    <w:rsid w:val="003862D2"/>
    <w:rsid w:val="00386679"/>
    <w:rsid w:val="00390710"/>
    <w:rsid w:val="00390CDF"/>
    <w:rsid w:val="003948F5"/>
    <w:rsid w:val="00395A02"/>
    <w:rsid w:val="003A5363"/>
    <w:rsid w:val="003B5278"/>
    <w:rsid w:val="003B6C51"/>
    <w:rsid w:val="003C056C"/>
    <w:rsid w:val="003C512C"/>
    <w:rsid w:val="003C5CC6"/>
    <w:rsid w:val="003D016F"/>
    <w:rsid w:val="003D3AFA"/>
    <w:rsid w:val="003E11B7"/>
    <w:rsid w:val="003E33E2"/>
    <w:rsid w:val="003E4229"/>
    <w:rsid w:val="003E4789"/>
    <w:rsid w:val="003E5CAC"/>
    <w:rsid w:val="003F3D50"/>
    <w:rsid w:val="00400836"/>
    <w:rsid w:val="00410BAA"/>
    <w:rsid w:val="00415617"/>
    <w:rsid w:val="00417EDF"/>
    <w:rsid w:val="00425BC2"/>
    <w:rsid w:val="004362A7"/>
    <w:rsid w:val="004474D4"/>
    <w:rsid w:val="00447F73"/>
    <w:rsid w:val="00456C5E"/>
    <w:rsid w:val="00461492"/>
    <w:rsid w:val="00461CB1"/>
    <w:rsid w:val="004663B7"/>
    <w:rsid w:val="004668DF"/>
    <w:rsid w:val="00466E09"/>
    <w:rsid w:val="00475530"/>
    <w:rsid w:val="004769D0"/>
    <w:rsid w:val="0048005F"/>
    <w:rsid w:val="00482A8D"/>
    <w:rsid w:val="004950BD"/>
    <w:rsid w:val="004964E3"/>
    <w:rsid w:val="004A0052"/>
    <w:rsid w:val="004A26B9"/>
    <w:rsid w:val="004A49DB"/>
    <w:rsid w:val="004B33D1"/>
    <w:rsid w:val="004B5DCF"/>
    <w:rsid w:val="004C3253"/>
    <w:rsid w:val="004D2242"/>
    <w:rsid w:val="004D35E1"/>
    <w:rsid w:val="004D5D8D"/>
    <w:rsid w:val="004D6BF7"/>
    <w:rsid w:val="004D7F8D"/>
    <w:rsid w:val="004E2095"/>
    <w:rsid w:val="004E2E5C"/>
    <w:rsid w:val="004E6B66"/>
    <w:rsid w:val="004F6A29"/>
    <w:rsid w:val="00500011"/>
    <w:rsid w:val="00500FCB"/>
    <w:rsid w:val="005018FC"/>
    <w:rsid w:val="00506B99"/>
    <w:rsid w:val="0051188F"/>
    <w:rsid w:val="005139A0"/>
    <w:rsid w:val="00520D23"/>
    <w:rsid w:val="00521324"/>
    <w:rsid w:val="00521594"/>
    <w:rsid w:val="00522F14"/>
    <w:rsid w:val="00523191"/>
    <w:rsid w:val="0052450C"/>
    <w:rsid w:val="00524E37"/>
    <w:rsid w:val="00532A15"/>
    <w:rsid w:val="005330A3"/>
    <w:rsid w:val="00546B89"/>
    <w:rsid w:val="00546C3E"/>
    <w:rsid w:val="00551782"/>
    <w:rsid w:val="00560197"/>
    <w:rsid w:val="005618AA"/>
    <w:rsid w:val="00571BC5"/>
    <w:rsid w:val="0057544F"/>
    <w:rsid w:val="00583987"/>
    <w:rsid w:val="0059613A"/>
    <w:rsid w:val="005A04F1"/>
    <w:rsid w:val="005A4C2A"/>
    <w:rsid w:val="005C27DA"/>
    <w:rsid w:val="005C2A34"/>
    <w:rsid w:val="005C53B4"/>
    <w:rsid w:val="005D19BE"/>
    <w:rsid w:val="005D7E32"/>
    <w:rsid w:val="005E01D7"/>
    <w:rsid w:val="005E1D8C"/>
    <w:rsid w:val="005E5142"/>
    <w:rsid w:val="005E7A6F"/>
    <w:rsid w:val="005F1D82"/>
    <w:rsid w:val="005F46E2"/>
    <w:rsid w:val="00600CA0"/>
    <w:rsid w:val="00610990"/>
    <w:rsid w:val="0061360E"/>
    <w:rsid w:val="00615917"/>
    <w:rsid w:val="00621748"/>
    <w:rsid w:val="006251DC"/>
    <w:rsid w:val="006256BD"/>
    <w:rsid w:val="00631488"/>
    <w:rsid w:val="00635782"/>
    <w:rsid w:val="00642B02"/>
    <w:rsid w:val="0064650A"/>
    <w:rsid w:val="00650BBF"/>
    <w:rsid w:val="006510A1"/>
    <w:rsid w:val="006522BD"/>
    <w:rsid w:val="006528B1"/>
    <w:rsid w:val="00654A31"/>
    <w:rsid w:val="006617F1"/>
    <w:rsid w:val="00661CEA"/>
    <w:rsid w:val="006828EB"/>
    <w:rsid w:val="0068459D"/>
    <w:rsid w:val="00694FEC"/>
    <w:rsid w:val="006A024E"/>
    <w:rsid w:val="006A1217"/>
    <w:rsid w:val="006A2ED2"/>
    <w:rsid w:val="006A76E2"/>
    <w:rsid w:val="006B3CC7"/>
    <w:rsid w:val="006B662A"/>
    <w:rsid w:val="006C2152"/>
    <w:rsid w:val="006D033A"/>
    <w:rsid w:val="006D0C2A"/>
    <w:rsid w:val="006D1F75"/>
    <w:rsid w:val="006E59AD"/>
    <w:rsid w:val="006F4E1D"/>
    <w:rsid w:val="006F77C0"/>
    <w:rsid w:val="006F7F1B"/>
    <w:rsid w:val="00704AFF"/>
    <w:rsid w:val="00704FBB"/>
    <w:rsid w:val="00705972"/>
    <w:rsid w:val="00706B55"/>
    <w:rsid w:val="00737DE8"/>
    <w:rsid w:val="00743424"/>
    <w:rsid w:val="007504EA"/>
    <w:rsid w:val="00752E5A"/>
    <w:rsid w:val="00757AFF"/>
    <w:rsid w:val="00757EA2"/>
    <w:rsid w:val="00772672"/>
    <w:rsid w:val="00777FD8"/>
    <w:rsid w:val="00781C71"/>
    <w:rsid w:val="00782074"/>
    <w:rsid w:val="00792021"/>
    <w:rsid w:val="0079459A"/>
    <w:rsid w:val="007A1B16"/>
    <w:rsid w:val="007B055B"/>
    <w:rsid w:val="007B5967"/>
    <w:rsid w:val="007C2AD2"/>
    <w:rsid w:val="007D3C54"/>
    <w:rsid w:val="007D47C3"/>
    <w:rsid w:val="007E1739"/>
    <w:rsid w:val="007E2765"/>
    <w:rsid w:val="007E47B1"/>
    <w:rsid w:val="007E6093"/>
    <w:rsid w:val="007F0BBD"/>
    <w:rsid w:val="007F1459"/>
    <w:rsid w:val="007F263E"/>
    <w:rsid w:val="007F2C03"/>
    <w:rsid w:val="00810587"/>
    <w:rsid w:val="00814D75"/>
    <w:rsid w:val="008153AE"/>
    <w:rsid w:val="0082208C"/>
    <w:rsid w:val="008249CB"/>
    <w:rsid w:val="0083042E"/>
    <w:rsid w:val="0083078D"/>
    <w:rsid w:val="0083109B"/>
    <w:rsid w:val="00831921"/>
    <w:rsid w:val="0083206E"/>
    <w:rsid w:val="0083692B"/>
    <w:rsid w:val="00836942"/>
    <w:rsid w:val="008402D4"/>
    <w:rsid w:val="00842D9E"/>
    <w:rsid w:val="00851659"/>
    <w:rsid w:val="00852C6C"/>
    <w:rsid w:val="00854309"/>
    <w:rsid w:val="00857E9F"/>
    <w:rsid w:val="0086174F"/>
    <w:rsid w:val="00867AEF"/>
    <w:rsid w:val="00872880"/>
    <w:rsid w:val="008745E6"/>
    <w:rsid w:val="00880955"/>
    <w:rsid w:val="00881261"/>
    <w:rsid w:val="00882B35"/>
    <w:rsid w:val="00896091"/>
    <w:rsid w:val="00896582"/>
    <w:rsid w:val="008A4844"/>
    <w:rsid w:val="008A5D67"/>
    <w:rsid w:val="008A7489"/>
    <w:rsid w:val="008B0C5E"/>
    <w:rsid w:val="008B26C9"/>
    <w:rsid w:val="008B33CC"/>
    <w:rsid w:val="008B37B7"/>
    <w:rsid w:val="008B5CC6"/>
    <w:rsid w:val="008C0F47"/>
    <w:rsid w:val="008C2B54"/>
    <w:rsid w:val="008C7D0C"/>
    <w:rsid w:val="008D119D"/>
    <w:rsid w:val="008D4384"/>
    <w:rsid w:val="008D60E0"/>
    <w:rsid w:val="008E1BE0"/>
    <w:rsid w:val="008E2985"/>
    <w:rsid w:val="008E494D"/>
    <w:rsid w:val="008F02B3"/>
    <w:rsid w:val="008F4112"/>
    <w:rsid w:val="008F47C9"/>
    <w:rsid w:val="009051A1"/>
    <w:rsid w:val="009078B2"/>
    <w:rsid w:val="0090793C"/>
    <w:rsid w:val="009105BA"/>
    <w:rsid w:val="009323FA"/>
    <w:rsid w:val="00935DCC"/>
    <w:rsid w:val="009417BB"/>
    <w:rsid w:val="00943470"/>
    <w:rsid w:val="00950863"/>
    <w:rsid w:val="0095675D"/>
    <w:rsid w:val="00960850"/>
    <w:rsid w:val="0097474E"/>
    <w:rsid w:val="00974B5F"/>
    <w:rsid w:val="009774E8"/>
    <w:rsid w:val="009842B2"/>
    <w:rsid w:val="0098541C"/>
    <w:rsid w:val="00987EC4"/>
    <w:rsid w:val="00990448"/>
    <w:rsid w:val="00990513"/>
    <w:rsid w:val="00990622"/>
    <w:rsid w:val="0099074E"/>
    <w:rsid w:val="00990E02"/>
    <w:rsid w:val="0099520F"/>
    <w:rsid w:val="00997ABA"/>
    <w:rsid w:val="009B7D38"/>
    <w:rsid w:val="009D2502"/>
    <w:rsid w:val="009D538D"/>
    <w:rsid w:val="009E0B84"/>
    <w:rsid w:val="009E4110"/>
    <w:rsid w:val="009E7EBA"/>
    <w:rsid w:val="009F006F"/>
    <w:rsid w:val="009F241F"/>
    <w:rsid w:val="009F2634"/>
    <w:rsid w:val="00A12A76"/>
    <w:rsid w:val="00A13EE6"/>
    <w:rsid w:val="00A55B1C"/>
    <w:rsid w:val="00A60796"/>
    <w:rsid w:val="00A65775"/>
    <w:rsid w:val="00A710C6"/>
    <w:rsid w:val="00A76261"/>
    <w:rsid w:val="00A764CA"/>
    <w:rsid w:val="00A80A20"/>
    <w:rsid w:val="00A83D04"/>
    <w:rsid w:val="00A926A4"/>
    <w:rsid w:val="00A94F4A"/>
    <w:rsid w:val="00A96CB0"/>
    <w:rsid w:val="00A97543"/>
    <w:rsid w:val="00AA090B"/>
    <w:rsid w:val="00AA3596"/>
    <w:rsid w:val="00AA3744"/>
    <w:rsid w:val="00AA3FFF"/>
    <w:rsid w:val="00AA5399"/>
    <w:rsid w:val="00AB32B3"/>
    <w:rsid w:val="00AC382B"/>
    <w:rsid w:val="00AC654C"/>
    <w:rsid w:val="00AD14BF"/>
    <w:rsid w:val="00AD1FBA"/>
    <w:rsid w:val="00AD3193"/>
    <w:rsid w:val="00AD31EB"/>
    <w:rsid w:val="00AE255A"/>
    <w:rsid w:val="00AE758A"/>
    <w:rsid w:val="00AF05EA"/>
    <w:rsid w:val="00B05704"/>
    <w:rsid w:val="00B14304"/>
    <w:rsid w:val="00B15DEF"/>
    <w:rsid w:val="00B27E7D"/>
    <w:rsid w:val="00B41366"/>
    <w:rsid w:val="00B449EA"/>
    <w:rsid w:val="00B56A45"/>
    <w:rsid w:val="00B56C31"/>
    <w:rsid w:val="00B621A2"/>
    <w:rsid w:val="00B63351"/>
    <w:rsid w:val="00B6442C"/>
    <w:rsid w:val="00B67FE6"/>
    <w:rsid w:val="00B70534"/>
    <w:rsid w:val="00B71BC9"/>
    <w:rsid w:val="00B75D55"/>
    <w:rsid w:val="00B802FB"/>
    <w:rsid w:val="00B82F2C"/>
    <w:rsid w:val="00B9363A"/>
    <w:rsid w:val="00B93669"/>
    <w:rsid w:val="00B937E2"/>
    <w:rsid w:val="00B93A81"/>
    <w:rsid w:val="00B95E44"/>
    <w:rsid w:val="00BA217A"/>
    <w:rsid w:val="00BA4935"/>
    <w:rsid w:val="00BA4F65"/>
    <w:rsid w:val="00BB1BD6"/>
    <w:rsid w:val="00BC1708"/>
    <w:rsid w:val="00BC67AF"/>
    <w:rsid w:val="00BC7088"/>
    <w:rsid w:val="00BE777B"/>
    <w:rsid w:val="00BF09D8"/>
    <w:rsid w:val="00BF140B"/>
    <w:rsid w:val="00BF2B46"/>
    <w:rsid w:val="00C04E75"/>
    <w:rsid w:val="00C139F8"/>
    <w:rsid w:val="00C13D07"/>
    <w:rsid w:val="00C1611F"/>
    <w:rsid w:val="00C16B4F"/>
    <w:rsid w:val="00C4447E"/>
    <w:rsid w:val="00C50D9A"/>
    <w:rsid w:val="00C51ED7"/>
    <w:rsid w:val="00C521E2"/>
    <w:rsid w:val="00C56F5F"/>
    <w:rsid w:val="00C82C0D"/>
    <w:rsid w:val="00C84F22"/>
    <w:rsid w:val="00C85D32"/>
    <w:rsid w:val="00C86369"/>
    <w:rsid w:val="00C93A41"/>
    <w:rsid w:val="00C95241"/>
    <w:rsid w:val="00C979CB"/>
    <w:rsid w:val="00CB0A18"/>
    <w:rsid w:val="00CB608B"/>
    <w:rsid w:val="00CB60C8"/>
    <w:rsid w:val="00CB7F01"/>
    <w:rsid w:val="00CC39B5"/>
    <w:rsid w:val="00CF0DED"/>
    <w:rsid w:val="00CF0EC4"/>
    <w:rsid w:val="00D02B65"/>
    <w:rsid w:val="00D02BF9"/>
    <w:rsid w:val="00D03F94"/>
    <w:rsid w:val="00D047D7"/>
    <w:rsid w:val="00D04B8C"/>
    <w:rsid w:val="00D12387"/>
    <w:rsid w:val="00D14D32"/>
    <w:rsid w:val="00D2377B"/>
    <w:rsid w:val="00D25D1E"/>
    <w:rsid w:val="00D31D7D"/>
    <w:rsid w:val="00D33498"/>
    <w:rsid w:val="00D3467B"/>
    <w:rsid w:val="00D442F3"/>
    <w:rsid w:val="00D4623B"/>
    <w:rsid w:val="00D63DB4"/>
    <w:rsid w:val="00D71C2C"/>
    <w:rsid w:val="00D75A82"/>
    <w:rsid w:val="00D8612A"/>
    <w:rsid w:val="00D878E4"/>
    <w:rsid w:val="00D90D39"/>
    <w:rsid w:val="00D93D32"/>
    <w:rsid w:val="00D95814"/>
    <w:rsid w:val="00DB3719"/>
    <w:rsid w:val="00DC0CC4"/>
    <w:rsid w:val="00DC2D8F"/>
    <w:rsid w:val="00DD7036"/>
    <w:rsid w:val="00DE1CE7"/>
    <w:rsid w:val="00DE6A16"/>
    <w:rsid w:val="00DE7C54"/>
    <w:rsid w:val="00DF36BA"/>
    <w:rsid w:val="00DF5DBC"/>
    <w:rsid w:val="00DF6713"/>
    <w:rsid w:val="00DF7125"/>
    <w:rsid w:val="00E01C25"/>
    <w:rsid w:val="00E1130B"/>
    <w:rsid w:val="00E11D35"/>
    <w:rsid w:val="00E132EE"/>
    <w:rsid w:val="00E13815"/>
    <w:rsid w:val="00E16E5F"/>
    <w:rsid w:val="00E21018"/>
    <w:rsid w:val="00E26A5D"/>
    <w:rsid w:val="00E33B9E"/>
    <w:rsid w:val="00E430CB"/>
    <w:rsid w:val="00E467A2"/>
    <w:rsid w:val="00E5152A"/>
    <w:rsid w:val="00E61173"/>
    <w:rsid w:val="00E65BDF"/>
    <w:rsid w:val="00E65E72"/>
    <w:rsid w:val="00E701E6"/>
    <w:rsid w:val="00E71A7D"/>
    <w:rsid w:val="00E725C0"/>
    <w:rsid w:val="00E739F2"/>
    <w:rsid w:val="00E73A1D"/>
    <w:rsid w:val="00E7464F"/>
    <w:rsid w:val="00E77B28"/>
    <w:rsid w:val="00E81A9A"/>
    <w:rsid w:val="00E82A10"/>
    <w:rsid w:val="00E83FDC"/>
    <w:rsid w:val="00E851D5"/>
    <w:rsid w:val="00E91FCD"/>
    <w:rsid w:val="00E9652C"/>
    <w:rsid w:val="00EA1545"/>
    <w:rsid w:val="00EA39CD"/>
    <w:rsid w:val="00EA3D31"/>
    <w:rsid w:val="00EA6D73"/>
    <w:rsid w:val="00EC0771"/>
    <w:rsid w:val="00EC192B"/>
    <w:rsid w:val="00EC6FAA"/>
    <w:rsid w:val="00EF0E97"/>
    <w:rsid w:val="00EF3B67"/>
    <w:rsid w:val="00EF4466"/>
    <w:rsid w:val="00EF7933"/>
    <w:rsid w:val="00F10E55"/>
    <w:rsid w:val="00F1157B"/>
    <w:rsid w:val="00F22B43"/>
    <w:rsid w:val="00F23CFF"/>
    <w:rsid w:val="00F31474"/>
    <w:rsid w:val="00F34C13"/>
    <w:rsid w:val="00F41CFC"/>
    <w:rsid w:val="00F5186A"/>
    <w:rsid w:val="00F5365A"/>
    <w:rsid w:val="00F65EBC"/>
    <w:rsid w:val="00F66363"/>
    <w:rsid w:val="00F74882"/>
    <w:rsid w:val="00F757C7"/>
    <w:rsid w:val="00F75FC0"/>
    <w:rsid w:val="00F7646F"/>
    <w:rsid w:val="00F77256"/>
    <w:rsid w:val="00F77B06"/>
    <w:rsid w:val="00F8199E"/>
    <w:rsid w:val="00F85CF0"/>
    <w:rsid w:val="00F87A67"/>
    <w:rsid w:val="00FA2077"/>
    <w:rsid w:val="00FB7CF8"/>
    <w:rsid w:val="00FC5F33"/>
    <w:rsid w:val="00FC6065"/>
    <w:rsid w:val="00FD0D23"/>
    <w:rsid w:val="00FE2E00"/>
    <w:rsid w:val="00FE3E24"/>
    <w:rsid w:val="00FF1CC4"/>
    <w:rsid w:val="00FF1FD5"/>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81DD1"/>
  <w15:chartTrackingRefBased/>
  <w15:docId w15:val="{6FDDFEB1-B7CF-4DC4-979A-0083F91F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7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FD0D23"/>
    <w:pPr>
      <w:widowControl w:val="0"/>
      <w:spacing w:after="0" w:line="240" w:lineRule="auto"/>
      <w:ind w:left="312" w:hanging="209"/>
      <w:outlineLvl w:val="1"/>
    </w:pPr>
    <w:rPr>
      <w:rFonts w:ascii="Times New Roman" w:eastAsia="Times New Roman" w:hAnsi="Times New Roman" w:cs="Times New Roman"/>
      <w:b/>
      <w:bCs/>
      <w:i/>
      <w:sz w:val="19"/>
      <w:szCs w:val="19"/>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39"/>
    <w:rPr>
      <w:color w:val="0563C1" w:themeColor="hyperlink"/>
      <w:u w:val="single"/>
    </w:rPr>
  </w:style>
  <w:style w:type="character" w:styleId="UnresolvedMention">
    <w:name w:val="Unresolved Mention"/>
    <w:basedOn w:val="DefaultParagraphFont"/>
    <w:uiPriority w:val="99"/>
    <w:semiHidden/>
    <w:unhideWhenUsed/>
    <w:rsid w:val="007E1739"/>
    <w:rPr>
      <w:color w:val="605E5C"/>
      <w:shd w:val="clear" w:color="auto" w:fill="E1DFDD"/>
    </w:rPr>
  </w:style>
  <w:style w:type="paragraph" w:styleId="ListParagraph">
    <w:name w:val="List Paragraph"/>
    <w:basedOn w:val="Normal"/>
    <w:qFormat/>
    <w:rsid w:val="00CB7F01"/>
    <w:pPr>
      <w:ind w:left="720"/>
      <w:contextualSpacing/>
    </w:pPr>
  </w:style>
  <w:style w:type="character" w:styleId="Strong">
    <w:name w:val="Strong"/>
    <w:basedOn w:val="DefaultParagraphFont"/>
    <w:uiPriority w:val="22"/>
    <w:qFormat/>
    <w:rsid w:val="00CB608B"/>
    <w:rPr>
      <w:b/>
      <w:bCs/>
    </w:rPr>
  </w:style>
  <w:style w:type="character" w:customStyle="1" w:styleId="apple-converted-space">
    <w:name w:val="apple-converted-space"/>
    <w:basedOn w:val="DefaultParagraphFont"/>
    <w:rsid w:val="00A55B1C"/>
  </w:style>
  <w:style w:type="paragraph" w:styleId="BodyText">
    <w:name w:val="Body Text"/>
    <w:basedOn w:val="Normal"/>
    <w:link w:val="BodyTextChar"/>
    <w:qFormat/>
    <w:rsid w:val="002A3FD4"/>
    <w:pPr>
      <w:widowControl w:val="0"/>
      <w:spacing w:after="0" w:line="240" w:lineRule="auto"/>
    </w:pPr>
    <w:rPr>
      <w:rFonts w:ascii="Times New Roman" w:eastAsia="Times New Roman" w:hAnsi="Times New Roman" w:cs="Times New Roman"/>
      <w:sz w:val="19"/>
      <w:szCs w:val="19"/>
      <w:lang w:eastAsia="zh-CN"/>
    </w:rPr>
  </w:style>
  <w:style w:type="character" w:customStyle="1" w:styleId="BodyTextChar">
    <w:name w:val="Body Text Char"/>
    <w:basedOn w:val="DefaultParagraphFont"/>
    <w:link w:val="BodyText"/>
    <w:rsid w:val="002A3FD4"/>
    <w:rPr>
      <w:rFonts w:ascii="Times New Roman" w:eastAsia="Times New Roman" w:hAnsi="Times New Roman" w:cs="Times New Roman"/>
      <w:sz w:val="19"/>
      <w:szCs w:val="19"/>
      <w:lang w:eastAsia="zh-CN"/>
    </w:rPr>
  </w:style>
  <w:style w:type="character" w:customStyle="1" w:styleId="Heading2Char">
    <w:name w:val="Heading 2 Char"/>
    <w:basedOn w:val="DefaultParagraphFont"/>
    <w:link w:val="Heading2"/>
    <w:rsid w:val="00FD0D23"/>
    <w:rPr>
      <w:rFonts w:ascii="Times New Roman" w:eastAsia="Times New Roman" w:hAnsi="Times New Roman" w:cs="Times New Roman"/>
      <w:b/>
      <w:bCs/>
      <w:i/>
      <w:sz w:val="19"/>
      <w:szCs w:val="19"/>
      <w:lang w:eastAsia="zh-CN"/>
    </w:rPr>
  </w:style>
  <w:style w:type="table" w:styleId="TableGrid">
    <w:name w:val="Table Grid"/>
    <w:basedOn w:val="TableNormal"/>
    <w:uiPriority w:val="39"/>
    <w:rsid w:val="0065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74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F14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2"/>
  </w:style>
  <w:style w:type="paragraph" w:styleId="Footer">
    <w:name w:val="footer"/>
    <w:basedOn w:val="Normal"/>
    <w:link w:val="FooterChar"/>
    <w:uiPriority w:val="99"/>
    <w:unhideWhenUsed/>
    <w:rsid w:val="0063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41">
      <w:bodyDiv w:val="1"/>
      <w:marLeft w:val="0"/>
      <w:marRight w:val="0"/>
      <w:marTop w:val="0"/>
      <w:marBottom w:val="0"/>
      <w:divBdr>
        <w:top w:val="none" w:sz="0" w:space="0" w:color="auto"/>
        <w:left w:val="none" w:sz="0" w:space="0" w:color="auto"/>
        <w:bottom w:val="none" w:sz="0" w:space="0" w:color="auto"/>
        <w:right w:val="none" w:sz="0" w:space="0" w:color="auto"/>
      </w:divBdr>
    </w:div>
    <w:div w:id="39747363">
      <w:bodyDiv w:val="1"/>
      <w:marLeft w:val="0"/>
      <w:marRight w:val="0"/>
      <w:marTop w:val="0"/>
      <w:marBottom w:val="0"/>
      <w:divBdr>
        <w:top w:val="none" w:sz="0" w:space="0" w:color="auto"/>
        <w:left w:val="none" w:sz="0" w:space="0" w:color="auto"/>
        <w:bottom w:val="none" w:sz="0" w:space="0" w:color="auto"/>
        <w:right w:val="none" w:sz="0" w:space="0" w:color="auto"/>
      </w:divBdr>
    </w:div>
    <w:div w:id="70665931">
      <w:bodyDiv w:val="1"/>
      <w:marLeft w:val="0"/>
      <w:marRight w:val="0"/>
      <w:marTop w:val="0"/>
      <w:marBottom w:val="0"/>
      <w:divBdr>
        <w:top w:val="none" w:sz="0" w:space="0" w:color="auto"/>
        <w:left w:val="none" w:sz="0" w:space="0" w:color="auto"/>
        <w:bottom w:val="none" w:sz="0" w:space="0" w:color="auto"/>
        <w:right w:val="none" w:sz="0" w:space="0" w:color="auto"/>
      </w:divBdr>
    </w:div>
    <w:div w:id="165289619">
      <w:bodyDiv w:val="1"/>
      <w:marLeft w:val="0"/>
      <w:marRight w:val="0"/>
      <w:marTop w:val="0"/>
      <w:marBottom w:val="0"/>
      <w:divBdr>
        <w:top w:val="none" w:sz="0" w:space="0" w:color="auto"/>
        <w:left w:val="none" w:sz="0" w:space="0" w:color="auto"/>
        <w:bottom w:val="none" w:sz="0" w:space="0" w:color="auto"/>
        <w:right w:val="none" w:sz="0" w:space="0" w:color="auto"/>
      </w:divBdr>
    </w:div>
    <w:div w:id="384989032">
      <w:bodyDiv w:val="1"/>
      <w:marLeft w:val="0"/>
      <w:marRight w:val="0"/>
      <w:marTop w:val="0"/>
      <w:marBottom w:val="0"/>
      <w:divBdr>
        <w:top w:val="none" w:sz="0" w:space="0" w:color="auto"/>
        <w:left w:val="none" w:sz="0" w:space="0" w:color="auto"/>
        <w:bottom w:val="none" w:sz="0" w:space="0" w:color="auto"/>
        <w:right w:val="none" w:sz="0" w:space="0" w:color="auto"/>
      </w:divBdr>
    </w:div>
    <w:div w:id="455022772">
      <w:bodyDiv w:val="1"/>
      <w:marLeft w:val="0"/>
      <w:marRight w:val="0"/>
      <w:marTop w:val="0"/>
      <w:marBottom w:val="0"/>
      <w:divBdr>
        <w:top w:val="none" w:sz="0" w:space="0" w:color="auto"/>
        <w:left w:val="none" w:sz="0" w:space="0" w:color="auto"/>
        <w:bottom w:val="none" w:sz="0" w:space="0" w:color="auto"/>
        <w:right w:val="none" w:sz="0" w:space="0" w:color="auto"/>
      </w:divBdr>
    </w:div>
    <w:div w:id="567494730">
      <w:bodyDiv w:val="1"/>
      <w:marLeft w:val="0"/>
      <w:marRight w:val="0"/>
      <w:marTop w:val="0"/>
      <w:marBottom w:val="0"/>
      <w:divBdr>
        <w:top w:val="none" w:sz="0" w:space="0" w:color="auto"/>
        <w:left w:val="none" w:sz="0" w:space="0" w:color="auto"/>
        <w:bottom w:val="none" w:sz="0" w:space="0" w:color="auto"/>
        <w:right w:val="none" w:sz="0" w:space="0" w:color="auto"/>
      </w:divBdr>
    </w:div>
    <w:div w:id="604577823">
      <w:bodyDiv w:val="1"/>
      <w:marLeft w:val="0"/>
      <w:marRight w:val="0"/>
      <w:marTop w:val="0"/>
      <w:marBottom w:val="0"/>
      <w:divBdr>
        <w:top w:val="none" w:sz="0" w:space="0" w:color="auto"/>
        <w:left w:val="none" w:sz="0" w:space="0" w:color="auto"/>
        <w:bottom w:val="none" w:sz="0" w:space="0" w:color="auto"/>
        <w:right w:val="none" w:sz="0" w:space="0" w:color="auto"/>
      </w:divBdr>
    </w:div>
    <w:div w:id="647981681">
      <w:bodyDiv w:val="1"/>
      <w:marLeft w:val="0"/>
      <w:marRight w:val="0"/>
      <w:marTop w:val="0"/>
      <w:marBottom w:val="0"/>
      <w:divBdr>
        <w:top w:val="none" w:sz="0" w:space="0" w:color="auto"/>
        <w:left w:val="none" w:sz="0" w:space="0" w:color="auto"/>
        <w:bottom w:val="none" w:sz="0" w:space="0" w:color="auto"/>
        <w:right w:val="none" w:sz="0" w:space="0" w:color="auto"/>
      </w:divBdr>
    </w:div>
    <w:div w:id="803620168">
      <w:bodyDiv w:val="1"/>
      <w:marLeft w:val="0"/>
      <w:marRight w:val="0"/>
      <w:marTop w:val="0"/>
      <w:marBottom w:val="0"/>
      <w:divBdr>
        <w:top w:val="none" w:sz="0" w:space="0" w:color="auto"/>
        <w:left w:val="none" w:sz="0" w:space="0" w:color="auto"/>
        <w:bottom w:val="none" w:sz="0" w:space="0" w:color="auto"/>
        <w:right w:val="none" w:sz="0" w:space="0" w:color="auto"/>
      </w:divBdr>
    </w:div>
    <w:div w:id="944583495">
      <w:bodyDiv w:val="1"/>
      <w:marLeft w:val="0"/>
      <w:marRight w:val="0"/>
      <w:marTop w:val="0"/>
      <w:marBottom w:val="0"/>
      <w:divBdr>
        <w:top w:val="none" w:sz="0" w:space="0" w:color="auto"/>
        <w:left w:val="none" w:sz="0" w:space="0" w:color="auto"/>
        <w:bottom w:val="none" w:sz="0" w:space="0" w:color="auto"/>
        <w:right w:val="none" w:sz="0" w:space="0" w:color="auto"/>
      </w:divBdr>
    </w:div>
    <w:div w:id="988636225">
      <w:bodyDiv w:val="1"/>
      <w:marLeft w:val="0"/>
      <w:marRight w:val="0"/>
      <w:marTop w:val="0"/>
      <w:marBottom w:val="0"/>
      <w:divBdr>
        <w:top w:val="none" w:sz="0" w:space="0" w:color="auto"/>
        <w:left w:val="none" w:sz="0" w:space="0" w:color="auto"/>
        <w:bottom w:val="none" w:sz="0" w:space="0" w:color="auto"/>
        <w:right w:val="none" w:sz="0" w:space="0" w:color="auto"/>
      </w:divBdr>
    </w:div>
    <w:div w:id="998996262">
      <w:bodyDiv w:val="1"/>
      <w:marLeft w:val="0"/>
      <w:marRight w:val="0"/>
      <w:marTop w:val="0"/>
      <w:marBottom w:val="0"/>
      <w:divBdr>
        <w:top w:val="none" w:sz="0" w:space="0" w:color="auto"/>
        <w:left w:val="none" w:sz="0" w:space="0" w:color="auto"/>
        <w:bottom w:val="none" w:sz="0" w:space="0" w:color="auto"/>
        <w:right w:val="none" w:sz="0" w:space="0" w:color="auto"/>
      </w:divBdr>
    </w:div>
    <w:div w:id="999305275">
      <w:bodyDiv w:val="1"/>
      <w:marLeft w:val="0"/>
      <w:marRight w:val="0"/>
      <w:marTop w:val="0"/>
      <w:marBottom w:val="0"/>
      <w:divBdr>
        <w:top w:val="none" w:sz="0" w:space="0" w:color="auto"/>
        <w:left w:val="none" w:sz="0" w:space="0" w:color="auto"/>
        <w:bottom w:val="none" w:sz="0" w:space="0" w:color="auto"/>
        <w:right w:val="none" w:sz="0" w:space="0" w:color="auto"/>
      </w:divBdr>
    </w:div>
    <w:div w:id="1169252588">
      <w:bodyDiv w:val="1"/>
      <w:marLeft w:val="0"/>
      <w:marRight w:val="0"/>
      <w:marTop w:val="0"/>
      <w:marBottom w:val="0"/>
      <w:divBdr>
        <w:top w:val="none" w:sz="0" w:space="0" w:color="auto"/>
        <w:left w:val="none" w:sz="0" w:space="0" w:color="auto"/>
        <w:bottom w:val="none" w:sz="0" w:space="0" w:color="auto"/>
        <w:right w:val="none" w:sz="0" w:space="0" w:color="auto"/>
      </w:divBdr>
    </w:div>
    <w:div w:id="1414207987">
      <w:bodyDiv w:val="1"/>
      <w:marLeft w:val="0"/>
      <w:marRight w:val="0"/>
      <w:marTop w:val="0"/>
      <w:marBottom w:val="0"/>
      <w:divBdr>
        <w:top w:val="none" w:sz="0" w:space="0" w:color="auto"/>
        <w:left w:val="none" w:sz="0" w:space="0" w:color="auto"/>
        <w:bottom w:val="none" w:sz="0" w:space="0" w:color="auto"/>
        <w:right w:val="none" w:sz="0" w:space="0" w:color="auto"/>
      </w:divBdr>
    </w:div>
    <w:div w:id="1534541199">
      <w:bodyDiv w:val="1"/>
      <w:marLeft w:val="0"/>
      <w:marRight w:val="0"/>
      <w:marTop w:val="0"/>
      <w:marBottom w:val="0"/>
      <w:divBdr>
        <w:top w:val="none" w:sz="0" w:space="0" w:color="auto"/>
        <w:left w:val="none" w:sz="0" w:space="0" w:color="auto"/>
        <w:bottom w:val="none" w:sz="0" w:space="0" w:color="auto"/>
        <w:right w:val="none" w:sz="0" w:space="0" w:color="auto"/>
      </w:divBdr>
    </w:div>
    <w:div w:id="1541935749">
      <w:bodyDiv w:val="1"/>
      <w:marLeft w:val="0"/>
      <w:marRight w:val="0"/>
      <w:marTop w:val="0"/>
      <w:marBottom w:val="0"/>
      <w:divBdr>
        <w:top w:val="none" w:sz="0" w:space="0" w:color="auto"/>
        <w:left w:val="none" w:sz="0" w:space="0" w:color="auto"/>
        <w:bottom w:val="none" w:sz="0" w:space="0" w:color="auto"/>
        <w:right w:val="none" w:sz="0" w:space="0" w:color="auto"/>
      </w:divBdr>
    </w:div>
    <w:div w:id="1732381313">
      <w:bodyDiv w:val="1"/>
      <w:marLeft w:val="0"/>
      <w:marRight w:val="0"/>
      <w:marTop w:val="0"/>
      <w:marBottom w:val="0"/>
      <w:divBdr>
        <w:top w:val="none" w:sz="0" w:space="0" w:color="auto"/>
        <w:left w:val="none" w:sz="0" w:space="0" w:color="auto"/>
        <w:bottom w:val="none" w:sz="0" w:space="0" w:color="auto"/>
        <w:right w:val="none" w:sz="0" w:space="0" w:color="auto"/>
      </w:divBdr>
    </w:div>
    <w:div w:id="1745376816">
      <w:bodyDiv w:val="1"/>
      <w:marLeft w:val="0"/>
      <w:marRight w:val="0"/>
      <w:marTop w:val="0"/>
      <w:marBottom w:val="0"/>
      <w:divBdr>
        <w:top w:val="none" w:sz="0" w:space="0" w:color="auto"/>
        <w:left w:val="none" w:sz="0" w:space="0" w:color="auto"/>
        <w:bottom w:val="none" w:sz="0" w:space="0" w:color="auto"/>
        <w:right w:val="none" w:sz="0" w:space="0" w:color="auto"/>
      </w:divBdr>
    </w:div>
    <w:div w:id="1759591577">
      <w:bodyDiv w:val="1"/>
      <w:marLeft w:val="0"/>
      <w:marRight w:val="0"/>
      <w:marTop w:val="0"/>
      <w:marBottom w:val="0"/>
      <w:divBdr>
        <w:top w:val="none" w:sz="0" w:space="0" w:color="auto"/>
        <w:left w:val="none" w:sz="0" w:space="0" w:color="auto"/>
        <w:bottom w:val="none" w:sz="0" w:space="0" w:color="auto"/>
        <w:right w:val="none" w:sz="0" w:space="0" w:color="auto"/>
      </w:divBdr>
    </w:div>
    <w:div w:id="1827166452">
      <w:bodyDiv w:val="1"/>
      <w:marLeft w:val="0"/>
      <w:marRight w:val="0"/>
      <w:marTop w:val="0"/>
      <w:marBottom w:val="0"/>
      <w:divBdr>
        <w:top w:val="none" w:sz="0" w:space="0" w:color="auto"/>
        <w:left w:val="none" w:sz="0" w:space="0" w:color="auto"/>
        <w:bottom w:val="none" w:sz="0" w:space="0" w:color="auto"/>
        <w:right w:val="none" w:sz="0" w:space="0" w:color="auto"/>
      </w:divBdr>
    </w:div>
    <w:div w:id="2022928298">
      <w:bodyDiv w:val="1"/>
      <w:marLeft w:val="0"/>
      <w:marRight w:val="0"/>
      <w:marTop w:val="0"/>
      <w:marBottom w:val="0"/>
      <w:divBdr>
        <w:top w:val="none" w:sz="0" w:space="0" w:color="auto"/>
        <w:left w:val="none" w:sz="0" w:space="0" w:color="auto"/>
        <w:bottom w:val="none" w:sz="0" w:space="0" w:color="auto"/>
        <w:right w:val="none" w:sz="0" w:space="0" w:color="auto"/>
      </w:divBdr>
    </w:div>
    <w:div w:id="20322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watercolorhoust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ist.callforentry.org/festivals_unique_info.php?ID=93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lforentry.org/" TargetMode="External"/><Relationship Id="rId5" Type="http://schemas.openxmlformats.org/officeDocument/2006/relationships/webSettings" Target="webSettings.xml"/><Relationship Id="rId15" Type="http://schemas.openxmlformats.org/officeDocument/2006/relationships/hyperlink" Target="mailto:admin@watercolorhouston.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tist.callforentry.org/festivals_unique_info.php?ID=9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6665-581E-45A1-A337-38B46EBD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Mossman</dc:creator>
  <cp:keywords/>
  <dc:description/>
  <cp:lastModifiedBy>WAS-H Office: Laura Mossman</cp:lastModifiedBy>
  <cp:revision>23</cp:revision>
  <cp:lastPrinted>2021-10-06T22:27:00Z</cp:lastPrinted>
  <dcterms:created xsi:type="dcterms:W3CDTF">2021-10-08T16:43:00Z</dcterms:created>
  <dcterms:modified xsi:type="dcterms:W3CDTF">2022-01-14T21:24:00Z</dcterms:modified>
</cp:coreProperties>
</file>